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334A" w14:textId="02A6A331" w:rsidR="00AF6990" w:rsidRDefault="00AF70B3" w:rsidP="00893081">
      <w:pPr>
        <w:rPr>
          <w:b/>
          <w:bCs/>
          <w:sz w:val="32"/>
          <w:szCs w:val="32"/>
        </w:rPr>
      </w:pPr>
      <w:r w:rsidRPr="00C3286C">
        <w:rPr>
          <w:b/>
          <w:bCs/>
          <w:color w:val="FF0000"/>
          <w:sz w:val="32"/>
          <w:szCs w:val="32"/>
        </w:rPr>
        <w:t xml:space="preserve"> </w:t>
      </w:r>
      <w:r w:rsidR="00AF6990">
        <w:rPr>
          <w:b/>
          <w:bCs/>
          <w:color w:val="FF0000"/>
          <w:sz w:val="32"/>
          <w:szCs w:val="32"/>
        </w:rPr>
        <w:t xml:space="preserve">                                       </w:t>
      </w:r>
      <w:r w:rsidRPr="0059624E">
        <w:rPr>
          <w:b/>
          <w:bCs/>
          <w:sz w:val="32"/>
          <w:szCs w:val="32"/>
        </w:rPr>
        <w:t xml:space="preserve"> JURYRAPPORT</w:t>
      </w:r>
      <w:r w:rsidR="0059278B" w:rsidRPr="0059624E">
        <w:rPr>
          <w:b/>
          <w:bCs/>
          <w:sz w:val="32"/>
          <w:szCs w:val="32"/>
        </w:rPr>
        <w:t xml:space="preserve"> </w:t>
      </w:r>
      <w:r w:rsidR="00633C90" w:rsidRPr="0059624E">
        <w:rPr>
          <w:b/>
          <w:bCs/>
          <w:sz w:val="32"/>
          <w:szCs w:val="32"/>
        </w:rPr>
        <w:t xml:space="preserve">   </w:t>
      </w:r>
    </w:p>
    <w:p w14:paraId="313303F5" w14:textId="77777777" w:rsidR="00AF6990" w:rsidRDefault="00AF6990" w:rsidP="00893081">
      <w:pPr>
        <w:rPr>
          <w:b/>
          <w:bCs/>
          <w:sz w:val="32"/>
          <w:szCs w:val="32"/>
        </w:rPr>
      </w:pPr>
    </w:p>
    <w:p w14:paraId="0AF171C6" w14:textId="2F4D2BAB" w:rsidR="00D26A32" w:rsidRDefault="00C3286C" w:rsidP="00893081">
      <w:r>
        <w:rPr>
          <w:b/>
          <w:bCs/>
          <w:sz w:val="32"/>
          <w:szCs w:val="32"/>
        </w:rPr>
        <w:t xml:space="preserve"> </w:t>
      </w:r>
      <w:r w:rsidR="00633C90" w:rsidRPr="0059624E">
        <w:rPr>
          <w:b/>
          <w:bCs/>
          <w:sz w:val="32"/>
          <w:szCs w:val="32"/>
        </w:rPr>
        <w:t xml:space="preserve">                 </w:t>
      </w:r>
      <w:r w:rsidR="00AF6990">
        <w:rPr>
          <w:b/>
          <w:bCs/>
          <w:sz w:val="32"/>
          <w:szCs w:val="32"/>
        </w:rPr>
        <w:t xml:space="preserve">             </w:t>
      </w:r>
      <w:r w:rsidR="00633C90" w:rsidRPr="0059624E">
        <w:rPr>
          <w:b/>
          <w:bCs/>
          <w:sz w:val="32"/>
          <w:szCs w:val="32"/>
        </w:rPr>
        <w:t xml:space="preserve">  FIEN-erfgoedprijs 202</w:t>
      </w:r>
      <w:r w:rsidR="00AF6990">
        <w:rPr>
          <w:b/>
          <w:bCs/>
          <w:sz w:val="32"/>
          <w:szCs w:val="32"/>
        </w:rPr>
        <w:t>1</w:t>
      </w:r>
    </w:p>
    <w:p w14:paraId="63654720" w14:textId="7BAA53ED" w:rsidR="00C3286C" w:rsidRPr="00C3286C" w:rsidRDefault="00110C67" w:rsidP="00963BB3">
      <w:pPr>
        <w:pBdr>
          <w:bottom w:val="double" w:sz="6" w:space="1" w:color="auto"/>
        </w:pBdr>
        <w:rPr>
          <w:color w:val="4472C4" w:themeColor="accent1"/>
        </w:rPr>
      </w:pPr>
      <w:r>
        <w:rPr>
          <w:color w:val="4472C4" w:themeColor="accent1"/>
        </w:rPr>
        <w:t xml:space="preserve"> </w:t>
      </w:r>
    </w:p>
    <w:p w14:paraId="007B014E" w14:textId="193F85AA" w:rsidR="002D0C76" w:rsidRDefault="002D0C76" w:rsidP="002D0C76"/>
    <w:p w14:paraId="0F03A02D" w14:textId="249CDDA3" w:rsidR="00EE1D54" w:rsidRDefault="00EE1D54" w:rsidP="00EE1D54">
      <w:r>
        <w:t>De Federatie Industrieel  Erfgoed Nederland (FIEN), waarbij meer dan 60 organisaties zijn aangesloten, heeft in 2020 het in</w:t>
      </w:r>
      <w:r w:rsidR="00D26D58">
        <w:t>i</w:t>
      </w:r>
      <w:r>
        <w:t>tiatief genomen voor een tweejaarlijkse erfgoedprijs, onder de naam ‘’FIEN Industrieel Erfgoedprijs’’.</w:t>
      </w:r>
    </w:p>
    <w:p w14:paraId="0C44B1DC" w14:textId="2DF9C50C" w:rsidR="00EE1D54" w:rsidRPr="0059624E" w:rsidRDefault="00EE1D54" w:rsidP="00EE1D54">
      <w:pPr>
        <w:rPr>
          <w:rFonts w:eastAsia="Times New Roman"/>
          <w:bCs/>
          <w:kern w:val="36"/>
          <w:sz w:val="24"/>
          <w:szCs w:val="24"/>
          <w:lang w:eastAsia="nl-NL"/>
        </w:rPr>
      </w:pPr>
      <w:r>
        <w:rPr>
          <w:rFonts w:eastAsia="Times New Roman"/>
          <w:bCs/>
          <w:spacing w:val="2"/>
          <w:szCs w:val="24"/>
          <w:lang w:eastAsia="nl-NL"/>
        </w:rPr>
        <w:t>De onderscheiding is een eerbetoon aan initiatieven die hebben geleid tot restauratie en herbestemming. De FIEN-p</w:t>
      </w:r>
      <w:r>
        <w:rPr>
          <w:rFonts w:eastAsia="Times New Roman"/>
          <w:bCs/>
          <w:kern w:val="36"/>
          <w:sz w:val="24"/>
          <w:szCs w:val="24"/>
          <w:lang w:eastAsia="nl-NL"/>
        </w:rPr>
        <w:t>rijs is bedoeld om particuliere activiteiten voor behoud, restauratie en herbestemming</w:t>
      </w:r>
      <w:r>
        <w:t xml:space="preserve"> </w:t>
      </w:r>
      <w:r w:rsidRPr="0059624E">
        <w:rPr>
          <w:rFonts w:eastAsia="Times New Roman"/>
          <w:bCs/>
          <w:kern w:val="36"/>
          <w:sz w:val="24"/>
          <w:szCs w:val="24"/>
          <w:lang w:eastAsia="nl-NL"/>
        </w:rPr>
        <w:t xml:space="preserve">op </w:t>
      </w:r>
      <w:r w:rsidR="00BC67C2" w:rsidRPr="0059624E">
        <w:rPr>
          <w:rFonts w:eastAsia="Times New Roman"/>
          <w:bCs/>
          <w:kern w:val="36"/>
          <w:sz w:val="24"/>
          <w:szCs w:val="24"/>
          <w:lang w:eastAsia="nl-NL"/>
        </w:rPr>
        <w:t xml:space="preserve">het gebied van het </w:t>
      </w:r>
      <w:r w:rsidRPr="0059624E">
        <w:rPr>
          <w:rFonts w:eastAsia="Times New Roman"/>
          <w:bCs/>
          <w:kern w:val="36"/>
          <w:sz w:val="24"/>
          <w:szCs w:val="24"/>
          <w:lang w:eastAsia="nl-NL"/>
        </w:rPr>
        <w:t xml:space="preserve">industrieel erfgoed in het zonnetje </w:t>
      </w:r>
      <w:r w:rsidR="00BC67C2" w:rsidRPr="0059624E">
        <w:rPr>
          <w:rFonts w:eastAsia="Times New Roman"/>
          <w:bCs/>
          <w:kern w:val="36"/>
          <w:sz w:val="24"/>
          <w:szCs w:val="24"/>
          <w:lang w:eastAsia="nl-NL"/>
        </w:rPr>
        <w:t xml:space="preserve">te </w:t>
      </w:r>
      <w:r w:rsidRPr="0059624E">
        <w:rPr>
          <w:rFonts w:eastAsia="Times New Roman"/>
          <w:bCs/>
          <w:kern w:val="36"/>
          <w:sz w:val="24"/>
          <w:szCs w:val="24"/>
          <w:lang w:eastAsia="nl-NL"/>
        </w:rPr>
        <w:t xml:space="preserve">zetten en ten voorbeeld </w:t>
      </w:r>
      <w:r w:rsidR="00BC67C2" w:rsidRPr="0059624E">
        <w:rPr>
          <w:rFonts w:eastAsia="Times New Roman"/>
          <w:bCs/>
          <w:kern w:val="36"/>
          <w:sz w:val="24"/>
          <w:szCs w:val="24"/>
          <w:lang w:eastAsia="nl-NL"/>
        </w:rPr>
        <w:t xml:space="preserve">te </w:t>
      </w:r>
      <w:r w:rsidRPr="0059624E">
        <w:rPr>
          <w:rFonts w:eastAsia="Times New Roman"/>
          <w:bCs/>
          <w:kern w:val="36"/>
          <w:sz w:val="24"/>
          <w:szCs w:val="24"/>
          <w:lang w:eastAsia="nl-NL"/>
        </w:rPr>
        <w:t>stellen voor navolging.</w:t>
      </w:r>
    </w:p>
    <w:p w14:paraId="72108759" w14:textId="77777777" w:rsidR="00195F32" w:rsidRDefault="00195F32" w:rsidP="002D0C76"/>
    <w:p w14:paraId="2232CAE2" w14:textId="51D8E437" w:rsidR="00CF1C6B" w:rsidRDefault="00D26D58" w:rsidP="002D0C76">
      <w:r>
        <w:t xml:space="preserve">De </w:t>
      </w:r>
      <w:r w:rsidR="006433EF">
        <w:t xml:space="preserve">hieronder vermelde </w:t>
      </w:r>
      <w:r>
        <w:t>projecten werden eind 2020 ingezonden</w:t>
      </w:r>
      <w:r w:rsidR="00CF1C6B">
        <w:t>:</w:t>
      </w:r>
    </w:p>
    <w:p w14:paraId="70738665" w14:textId="77777777" w:rsidR="00D26D58" w:rsidRPr="002D0C76" w:rsidRDefault="00D26D58" w:rsidP="002D0C76">
      <w:pPr>
        <w:rPr>
          <w:b/>
          <w:bCs/>
          <w:highlight w:val="yellow"/>
        </w:rPr>
      </w:pPr>
    </w:p>
    <w:p w14:paraId="179D9247" w14:textId="67016217" w:rsidR="001A0FB7" w:rsidRDefault="00852A77" w:rsidP="00CF50DC">
      <w:pPr>
        <w:pStyle w:val="Lijstalinea"/>
        <w:numPr>
          <w:ilvl w:val="0"/>
          <w:numId w:val="5"/>
        </w:numPr>
      </w:pPr>
      <w:r>
        <w:t xml:space="preserve">Stichting de Zaanse Pakhuizen: </w:t>
      </w:r>
      <w:r w:rsidR="001A0FB7">
        <w:t xml:space="preserve">restauratie molenschuur </w:t>
      </w:r>
      <w:r>
        <w:t>m</w:t>
      </w:r>
      <w:r w:rsidR="001A0FB7">
        <w:t xml:space="preserve">olen </w:t>
      </w:r>
      <w:r>
        <w:t>‘’</w:t>
      </w:r>
      <w:r w:rsidR="001A0FB7">
        <w:t>De Pauw</w:t>
      </w:r>
      <w:r>
        <w:t>’’ te Assendelft</w:t>
      </w:r>
    </w:p>
    <w:p w14:paraId="62BA0B80" w14:textId="1E39F833" w:rsidR="001A0FB7" w:rsidRDefault="001A0FB7" w:rsidP="00CF1C6B">
      <w:pPr>
        <w:pStyle w:val="Lijstalinea"/>
        <w:numPr>
          <w:ilvl w:val="0"/>
          <w:numId w:val="5"/>
        </w:numPr>
      </w:pPr>
      <w:r>
        <w:t>Gor</w:t>
      </w:r>
      <w:r w:rsidR="00745D95">
        <w:t>inchem</w:t>
      </w:r>
      <w:r>
        <w:t xml:space="preserve">: </w:t>
      </w:r>
      <w:r w:rsidR="00195F32">
        <w:t xml:space="preserve">Stichting Behoud </w:t>
      </w:r>
      <w:r w:rsidR="00745D95">
        <w:t>E</w:t>
      </w:r>
      <w:r w:rsidR="00195F32">
        <w:t xml:space="preserve">rfgoed de Vries </w:t>
      </w:r>
      <w:r>
        <w:t>-Robbe</w:t>
      </w:r>
      <w:r w:rsidR="00195F32">
        <w:t>, magazijngebouw Spijksedijk</w:t>
      </w:r>
      <w:r w:rsidR="00745D95">
        <w:t xml:space="preserve"> </w:t>
      </w:r>
      <w:r w:rsidR="00195F32">
        <w:t>6 te Gor</w:t>
      </w:r>
      <w:r w:rsidR="00745D95">
        <w:t xml:space="preserve">inchem; </w:t>
      </w:r>
    </w:p>
    <w:p w14:paraId="4C772B3F" w14:textId="256412BB" w:rsidR="001A0FB7" w:rsidRDefault="001A0FB7" w:rsidP="006E6012">
      <w:pPr>
        <w:pStyle w:val="Lijstalinea"/>
        <w:numPr>
          <w:ilvl w:val="0"/>
          <w:numId w:val="5"/>
        </w:numPr>
      </w:pPr>
      <w:r>
        <w:t>Stichting Museumtram Rotterdamse Tramweg Maatschappij (RTM): restauratie motorvlet ‘’Anna Jacoba’’</w:t>
      </w:r>
      <w:r w:rsidR="00574C7A">
        <w:t xml:space="preserve"> te Ouddorp</w:t>
      </w:r>
    </w:p>
    <w:p w14:paraId="12C2FE56" w14:textId="4284B034" w:rsidR="001A0FB7" w:rsidRDefault="001A0FB7" w:rsidP="001A0FB7">
      <w:pPr>
        <w:pStyle w:val="Lijstalinea"/>
        <w:numPr>
          <w:ilvl w:val="0"/>
          <w:numId w:val="5"/>
        </w:numPr>
      </w:pPr>
      <w:r>
        <w:t xml:space="preserve">Deventer: </w:t>
      </w:r>
      <w:r w:rsidR="00195F32">
        <w:t xml:space="preserve">Stichting Industrieel erfgoed Deventer (SIED): </w:t>
      </w:r>
      <w:r>
        <w:t>restauratie-herbestemming ‘’Grijze Silo</w:t>
      </w:r>
      <w:r w:rsidR="00D82B6B">
        <w:t xml:space="preserve">’’, </w:t>
      </w:r>
      <w:r>
        <w:t xml:space="preserve"> Havenkwartier </w:t>
      </w:r>
      <w:r w:rsidR="00D82B6B">
        <w:t xml:space="preserve">te </w:t>
      </w:r>
      <w:r>
        <w:t>Deventer.</w:t>
      </w:r>
    </w:p>
    <w:p w14:paraId="29F5CFC7" w14:textId="403441C6" w:rsidR="001A0FB7" w:rsidRDefault="001A0FB7" w:rsidP="00CF1C6B">
      <w:pPr>
        <w:pStyle w:val="Lijstalinea"/>
        <w:numPr>
          <w:ilvl w:val="0"/>
          <w:numId w:val="5"/>
        </w:numPr>
      </w:pPr>
      <w:r>
        <w:t xml:space="preserve">Utrecht: </w:t>
      </w:r>
      <w:r w:rsidR="00195F32">
        <w:t xml:space="preserve">Stichting Jongerius/Blauw Architecten:  </w:t>
      </w:r>
      <w:r>
        <w:t xml:space="preserve">restauratie-herbestemming </w:t>
      </w:r>
      <w:r w:rsidR="00195F32">
        <w:t>kantoorgebouw/magazijn Jan Jongerius te Utrecht</w:t>
      </w:r>
      <w:r>
        <w:t xml:space="preserve"> </w:t>
      </w:r>
    </w:p>
    <w:p w14:paraId="2BA23063" w14:textId="09D177A2" w:rsidR="001A0FB7" w:rsidRDefault="001A0FB7" w:rsidP="00E60CD4">
      <w:pPr>
        <w:pStyle w:val="Lijstalinea"/>
        <w:numPr>
          <w:ilvl w:val="0"/>
          <w:numId w:val="5"/>
        </w:numPr>
      </w:pPr>
      <w:r>
        <w:t xml:space="preserve">Enkhuizen: </w:t>
      </w:r>
      <w:r w:rsidR="00195F32">
        <w:t xml:space="preserve">Astrid Boekema en Hans Lub: </w:t>
      </w:r>
      <w:r>
        <w:t>restauratie-herbestemming havenmagazijn ‘’Rijksmagazijn</w:t>
      </w:r>
      <w:r w:rsidR="00195F32">
        <w:t>’’ te Enkhuizen</w:t>
      </w:r>
    </w:p>
    <w:p w14:paraId="20EB47DD" w14:textId="3A460D28" w:rsidR="001A0FB7" w:rsidRPr="00FF4379" w:rsidRDefault="001A0FB7" w:rsidP="00111A71">
      <w:pPr>
        <w:pStyle w:val="Lijstalinea"/>
        <w:numPr>
          <w:ilvl w:val="0"/>
          <w:numId w:val="5"/>
        </w:numPr>
      </w:pPr>
      <w:r>
        <w:t xml:space="preserve">Weert: </w:t>
      </w:r>
      <w:r w:rsidR="00195F32">
        <w:t xml:space="preserve">Werkgroep Industrieel Erfgoed Limburg (WIEL) : </w:t>
      </w:r>
      <w:r>
        <w:t xml:space="preserve">restauratie-herbestemming </w:t>
      </w:r>
      <w:r w:rsidR="00C51AB5">
        <w:t>M</w:t>
      </w:r>
      <w:r>
        <w:t xml:space="preserve">outtoren </w:t>
      </w:r>
      <w:r w:rsidRPr="00FF4379">
        <w:t>v</w:t>
      </w:r>
      <w:r w:rsidR="0091131F" w:rsidRPr="00FF4379">
        <w:t>oormalige</w:t>
      </w:r>
      <w:r w:rsidRPr="00FF4379">
        <w:t xml:space="preserve"> brouwerij ‘’Wertha’’, Zuid-Willemsvaart</w:t>
      </w:r>
      <w:r w:rsidR="00195F32" w:rsidRPr="00FF4379">
        <w:t xml:space="preserve"> te</w:t>
      </w:r>
      <w:r w:rsidRPr="00FF4379">
        <w:t xml:space="preserve"> Weert. </w:t>
      </w:r>
    </w:p>
    <w:p w14:paraId="5072EE8D" w14:textId="2FBDA74E" w:rsidR="001A0FB7" w:rsidRPr="00FF4379" w:rsidRDefault="001A0FB7" w:rsidP="0013480F">
      <w:pPr>
        <w:pStyle w:val="Lijstalinea"/>
        <w:numPr>
          <w:ilvl w:val="0"/>
          <w:numId w:val="5"/>
        </w:numPr>
      </w:pPr>
      <w:r w:rsidRPr="00FF4379">
        <w:t>Amersfoort:</w:t>
      </w:r>
      <w:r w:rsidR="00195F32" w:rsidRPr="00FF4379">
        <w:t xml:space="preserve"> </w:t>
      </w:r>
      <w:r w:rsidRPr="00FF4379">
        <w:t>Stichting Industrieel erfgoed Stad Amersfoort (SIESTA)</w:t>
      </w:r>
      <w:r w:rsidR="00195F32" w:rsidRPr="00FF4379">
        <w:t xml:space="preserve"> : restauratie/herbestemming ketelhuis v</w:t>
      </w:r>
      <w:r w:rsidR="00D35C2C" w:rsidRPr="00FF4379">
        <w:t>oormalig</w:t>
      </w:r>
      <w:r w:rsidR="00195F32" w:rsidRPr="00FF4379">
        <w:t xml:space="preserve"> ziekenhuis, ‘’Parkhuis’’, te Amersfoort.</w:t>
      </w:r>
    </w:p>
    <w:p w14:paraId="02219A92" w14:textId="0379020A" w:rsidR="00A76F23" w:rsidRPr="00FF4379" w:rsidRDefault="00A76F23" w:rsidP="00A76F23"/>
    <w:p w14:paraId="3E21B9A7" w14:textId="77777777" w:rsidR="00A76F23" w:rsidRDefault="00A76F23" w:rsidP="00A76F23">
      <w:r>
        <w:t>De samenstelling van de jury voor de Erfgoedprijs is als volgt:</w:t>
      </w:r>
    </w:p>
    <w:p w14:paraId="5275ECD4" w14:textId="075687C9" w:rsidR="007B76A7" w:rsidRDefault="007B76A7" w:rsidP="007B76A7">
      <w:pPr>
        <w:pStyle w:val="Lijstalinea"/>
        <w:numPr>
          <w:ilvl w:val="0"/>
          <w:numId w:val="6"/>
        </w:numPr>
      </w:pPr>
      <w:r>
        <w:t>Dhr. E</w:t>
      </w:r>
      <w:r w:rsidR="005D5811">
        <w:t>d</w:t>
      </w:r>
      <w:r>
        <w:t xml:space="preserve"> Schulte (architect, oud -docent bouwkunde, specialisatie herbestemming TU-Eindhoven)</w:t>
      </w:r>
    </w:p>
    <w:p w14:paraId="544FD940" w14:textId="1D61B0BA" w:rsidR="00A76F23" w:rsidRDefault="007B76A7" w:rsidP="007B76A7">
      <w:pPr>
        <w:pStyle w:val="Lijstalinea"/>
        <w:numPr>
          <w:ilvl w:val="0"/>
          <w:numId w:val="6"/>
        </w:numPr>
      </w:pPr>
      <w:r>
        <w:t>Dhr. K</w:t>
      </w:r>
      <w:r w:rsidR="005D5811">
        <w:t xml:space="preserve">or </w:t>
      </w:r>
      <w:r>
        <w:t>Holstein</w:t>
      </w:r>
      <w:r w:rsidR="00D82B6B">
        <w:t xml:space="preserve"> (</w:t>
      </w:r>
      <w:r>
        <w:t>restauratie-architect, oud bestuurslid SIEN-N)</w:t>
      </w:r>
      <w:r w:rsidR="00A76F23">
        <w:t xml:space="preserve"> </w:t>
      </w:r>
    </w:p>
    <w:p w14:paraId="0998AFEF" w14:textId="5CC4F171" w:rsidR="007B76A7" w:rsidRDefault="007B76A7" w:rsidP="007B76A7">
      <w:pPr>
        <w:pStyle w:val="Lijstalinea"/>
        <w:numPr>
          <w:ilvl w:val="0"/>
          <w:numId w:val="6"/>
        </w:numPr>
      </w:pPr>
      <w:r>
        <w:t>Dhr. R</w:t>
      </w:r>
      <w:r w:rsidR="005D5811">
        <w:t>oland</w:t>
      </w:r>
      <w:r>
        <w:t xml:space="preserve"> Blijdenstijn (architectuurhistoricus, oud-bestuurslid USINE)</w:t>
      </w:r>
    </w:p>
    <w:p w14:paraId="36F50F04" w14:textId="18B0F67B" w:rsidR="00984B4C" w:rsidRDefault="00984B4C" w:rsidP="00984B4C">
      <w:r>
        <w:t>I.v.m. gezondheidsproblemen werd in augustus 2021 het jurylid Dhr. Holstein vervangen door Dhr. M</w:t>
      </w:r>
      <w:r w:rsidR="005D5811">
        <w:t xml:space="preserve">arcel </w:t>
      </w:r>
      <w:r>
        <w:t xml:space="preserve">Overbeek (webbeheerder </w:t>
      </w:r>
      <w:hyperlink r:id="rId5" w:history="1">
        <w:r w:rsidRPr="009555B2">
          <w:rPr>
            <w:rStyle w:val="Hyperlink"/>
          </w:rPr>
          <w:t>www.industrieelerfgoed.nl</w:t>
        </w:r>
      </w:hyperlink>
      <w:r>
        <w:t>, tevens secretaris van de jury)</w:t>
      </w:r>
      <w:r w:rsidR="00B43A05">
        <w:t>.</w:t>
      </w:r>
    </w:p>
    <w:p w14:paraId="174BC801" w14:textId="51449A6A" w:rsidR="000600D7" w:rsidRDefault="000600D7" w:rsidP="00984B4C"/>
    <w:p w14:paraId="294AE2DA" w14:textId="4079DC19" w:rsidR="00FF4379" w:rsidRDefault="000600D7" w:rsidP="00984B4C">
      <w:r>
        <w:t>De jury heeft in de eerste beoordelingsronde</w:t>
      </w:r>
      <w:r w:rsidR="003B2D72">
        <w:t xml:space="preserve"> op 26 </w:t>
      </w:r>
      <w:r>
        <w:t xml:space="preserve">februari 2021 drie projecten genomineerd voor de eindronde: </w:t>
      </w:r>
    </w:p>
    <w:p w14:paraId="28CC26CE" w14:textId="3F90CB06" w:rsidR="000600D7" w:rsidRPr="00FF4379" w:rsidRDefault="000600D7" w:rsidP="00FF4379">
      <w:pPr>
        <w:pStyle w:val="Lijstalinea"/>
        <w:numPr>
          <w:ilvl w:val="0"/>
          <w:numId w:val="6"/>
        </w:numPr>
      </w:pPr>
      <w:r w:rsidRPr="00FF4379">
        <w:t>Rijksmagazijn te Enkhuizen</w:t>
      </w:r>
    </w:p>
    <w:p w14:paraId="0B3340C6" w14:textId="1049646F" w:rsidR="000600D7" w:rsidRPr="00FF4379" w:rsidRDefault="000600D7" w:rsidP="00FF4379">
      <w:pPr>
        <w:pStyle w:val="Lijstalinea"/>
        <w:numPr>
          <w:ilvl w:val="0"/>
          <w:numId w:val="6"/>
        </w:numPr>
      </w:pPr>
      <w:r w:rsidRPr="00FF4379">
        <w:t>Jongeriuskantoor te Utrecht</w:t>
      </w:r>
    </w:p>
    <w:p w14:paraId="4FE4BC5C" w14:textId="04A42F0C" w:rsidR="000600D7" w:rsidRPr="00FF4379" w:rsidRDefault="000600D7" w:rsidP="00FF4379">
      <w:pPr>
        <w:pStyle w:val="Lijstalinea"/>
        <w:numPr>
          <w:ilvl w:val="0"/>
          <w:numId w:val="6"/>
        </w:numPr>
      </w:pPr>
      <w:r w:rsidRPr="00FF4379">
        <w:t>Mouttoren te Weert.</w:t>
      </w:r>
    </w:p>
    <w:p w14:paraId="659E8DEF" w14:textId="0EB8060F" w:rsidR="000600D7" w:rsidRDefault="000600D7" w:rsidP="00984B4C"/>
    <w:p w14:paraId="23858185" w14:textId="1DFD908A" w:rsidR="0012327B" w:rsidRDefault="000600D7" w:rsidP="00984B4C">
      <w:r>
        <w:t xml:space="preserve">De jury heeft de drie genomineerde projecten op locatie bezocht op 1 en 3 november 2021. Dit bezoek was aanvankelijk eerder gepland, maar is lange tijd uitgesteld vanwege de Covid-19 omstandigheden en de vervanging tussentijds van een jurylid. </w:t>
      </w:r>
    </w:p>
    <w:p w14:paraId="046D7BB8" w14:textId="4E02CC6D" w:rsidR="0012327B" w:rsidRPr="00F307B0" w:rsidRDefault="0012327B" w:rsidP="00984B4C">
      <w:r>
        <w:t xml:space="preserve">Op  25 november heeft de </w:t>
      </w:r>
      <w:r w:rsidRPr="00F307B0">
        <w:t xml:space="preserve">jury </w:t>
      </w:r>
      <w:r w:rsidR="00D83F77" w:rsidRPr="00F307B0">
        <w:t xml:space="preserve">op een vergadering </w:t>
      </w:r>
      <w:r w:rsidRPr="00F307B0">
        <w:t>te Utrecht de winnaar bepaald van de FIEN-erfgoedprijs 202</w:t>
      </w:r>
      <w:r w:rsidR="0076627B">
        <w:t>1</w:t>
      </w:r>
      <w:r w:rsidRPr="00F307B0">
        <w:t>.</w:t>
      </w:r>
    </w:p>
    <w:p w14:paraId="23D32436" w14:textId="10727EDA" w:rsidR="0012327B" w:rsidRDefault="0012327B" w:rsidP="00984B4C">
      <w:r>
        <w:lastRenderedPageBreak/>
        <w:t xml:space="preserve">Het oordeel van de jury is als volgt : </w:t>
      </w:r>
    </w:p>
    <w:p w14:paraId="5BE7527C" w14:textId="7BA358BF" w:rsidR="002D0C76" w:rsidRPr="00B611DA" w:rsidRDefault="002D0C76" w:rsidP="00195F32"/>
    <w:p w14:paraId="5B525770" w14:textId="1CCFF759" w:rsidR="003E10EA" w:rsidRPr="00B611DA" w:rsidRDefault="003E10EA" w:rsidP="003E10EA">
      <w:pPr>
        <w:rPr>
          <w:b/>
          <w:bCs/>
        </w:rPr>
      </w:pPr>
      <w:r w:rsidRPr="00B611DA">
        <w:rPr>
          <w:b/>
          <w:bCs/>
        </w:rPr>
        <w:t xml:space="preserve"> Jongeriuskantoor te Utrecht</w:t>
      </w:r>
      <w:r w:rsidR="001D3450" w:rsidRPr="00B611DA">
        <w:rPr>
          <w:b/>
          <w:bCs/>
        </w:rPr>
        <w:t>, winnaar FIEN-erfgoedprijs 202</w:t>
      </w:r>
      <w:r w:rsidR="00020AC7">
        <w:rPr>
          <w:b/>
          <w:bCs/>
        </w:rPr>
        <w:t>1</w:t>
      </w:r>
    </w:p>
    <w:p w14:paraId="00F13E81" w14:textId="77777777" w:rsidR="003E10EA" w:rsidRDefault="003E10EA" w:rsidP="003E10EA">
      <w:pPr>
        <w:rPr>
          <w:b/>
          <w:bCs/>
          <w:highlight w:val="yellow"/>
        </w:rPr>
      </w:pPr>
    </w:p>
    <w:p w14:paraId="41F79409" w14:textId="1F0E310F" w:rsidR="003E10EA" w:rsidRPr="00B611DA" w:rsidRDefault="003E10EA" w:rsidP="003E10EA">
      <w:r w:rsidRPr="008578BA">
        <w:t>Het Jongeriuscomplex</w:t>
      </w:r>
      <w:r>
        <w:t xml:space="preserve">, gelegen aan de westzijde van de stad aan het Merwedekanaal, is een uniek monument van pioniersgeest en automobielhistorie. Oprichter Jan Jongerius liet dit monumentale complex bouwen </w:t>
      </w:r>
      <w:r w:rsidRPr="00B611DA">
        <w:t>in 193</w:t>
      </w:r>
      <w:r w:rsidR="007D1973" w:rsidRPr="00B611DA">
        <w:t>6-1938</w:t>
      </w:r>
      <w:r w:rsidRPr="00B611DA">
        <w:t xml:space="preserve">. De villa is al eerder gerestaureerd in 2015. </w:t>
      </w:r>
    </w:p>
    <w:p w14:paraId="11249D8B" w14:textId="66A2BD27" w:rsidR="00AA5E76" w:rsidRDefault="003E10EA" w:rsidP="003E10EA">
      <w:r w:rsidRPr="00B611DA">
        <w:t>Voor de Erfgoedprijs is de restauratie van het kantoorgebouw uit 193</w:t>
      </w:r>
      <w:r w:rsidR="00FC3150" w:rsidRPr="00B611DA">
        <w:t>6</w:t>
      </w:r>
      <w:r w:rsidRPr="00B611DA">
        <w:t xml:space="preserve"> aangemeld</w:t>
      </w:r>
      <w:r>
        <w:t xml:space="preserve">. </w:t>
      </w:r>
    </w:p>
    <w:p w14:paraId="694B96EC" w14:textId="56EC9276" w:rsidR="003E10EA" w:rsidRPr="00B611DA" w:rsidRDefault="002846C0" w:rsidP="003E10EA">
      <w:r w:rsidRPr="00B611DA">
        <w:t>Een door de gebouwen heen lopende centrale hoofdas verbindt h</w:t>
      </w:r>
      <w:r w:rsidR="003E10EA" w:rsidRPr="00B611DA">
        <w:t xml:space="preserve">et kantoorgebouw annex magazijn </w:t>
      </w:r>
      <w:r w:rsidRPr="00B611DA">
        <w:t xml:space="preserve">via </w:t>
      </w:r>
      <w:r w:rsidR="003E10EA" w:rsidRPr="00B611DA">
        <w:t xml:space="preserve">een pergola met de villa. Door het herstel van het kantoorgebouw is </w:t>
      </w:r>
      <w:r w:rsidRPr="00B611DA">
        <w:t xml:space="preserve">het ensemble van </w:t>
      </w:r>
      <w:r w:rsidR="003E10EA" w:rsidRPr="00B611DA">
        <w:t>kantoor, tuin/pergola en villa weer hersteld..</w:t>
      </w:r>
    </w:p>
    <w:p w14:paraId="13E9BE0B" w14:textId="5880AA54" w:rsidR="003E10EA" w:rsidRPr="00972F4B" w:rsidRDefault="003E10EA" w:rsidP="003E10EA">
      <w:pPr>
        <w:rPr>
          <w:color w:val="FF0000"/>
        </w:rPr>
      </w:pPr>
      <w:r>
        <w:t>Het kantoorgebouw verkeerde bij de start van de restauratie in een deplorabele staat. De betonnen gevels waren in zeer slechte staat, evenals het interieur met het monumentale trappenhuis en de glasvensters</w:t>
      </w:r>
      <w:r w:rsidRPr="00B611DA">
        <w:t>.</w:t>
      </w:r>
      <w:r w:rsidR="00972F4B" w:rsidRPr="00B611DA">
        <w:t xml:space="preserve"> De entreepartij was geheel verdwenen.</w:t>
      </w:r>
    </w:p>
    <w:p w14:paraId="759CEFA4" w14:textId="69465157" w:rsidR="00D669F5" w:rsidRDefault="003E10EA" w:rsidP="003E10EA">
      <w:r>
        <w:t xml:space="preserve">Bij de ingrijpende restauratie zijn de betonnen buitengevels intact gebleven , raam- en deurpartijen zijn gerestaureerd.  Ten behoeve van de nieuwe bestemming (congres-vergaderruimte) zijn </w:t>
      </w:r>
      <w:r w:rsidR="000D5694" w:rsidRPr="00B611DA">
        <w:t xml:space="preserve">voorzieningen en een horecagedeelte ingebouwd. </w:t>
      </w:r>
      <w:r w:rsidRPr="000D5694">
        <w:t>De n</w:t>
      </w:r>
      <w:r>
        <w:t xml:space="preserve">ieuw ingepaste bouwdelen zijn volgens het ‘’box-in-box’’ principe ingebouwd, waarbij de vorm en detaillering, hoewel modern,  in harmonie zijn met de ‘’oude’’ buitenschil. </w:t>
      </w:r>
      <w:r w:rsidR="00D669F5">
        <w:t xml:space="preserve"> Ook is bij de inrichting van het interieur rekening gehouden met het ‘’automobiel-verleden’’ van het gebouw, door een permanente foto-presentatie met </w:t>
      </w:r>
      <w:r w:rsidR="000D387D">
        <w:t>af</w:t>
      </w:r>
      <w:r w:rsidR="00D669F5">
        <w:t>beeldingen uit de geschiedenis van het Jongerius-bedrijf, en de toepassi</w:t>
      </w:r>
      <w:r w:rsidR="00AA5E76">
        <w:t>ng</w:t>
      </w:r>
      <w:r w:rsidR="00D669F5">
        <w:t xml:space="preserve"> van ‘’automobiel-gerelateerde</w:t>
      </w:r>
      <w:r w:rsidR="00AA5E76">
        <w:t>’’</w:t>
      </w:r>
      <w:r w:rsidR="00D669F5">
        <w:t xml:space="preserve"> motieven , </w:t>
      </w:r>
      <w:r w:rsidR="00D669F5" w:rsidRPr="00B611DA">
        <w:t>zoals bijv</w:t>
      </w:r>
      <w:r w:rsidR="00E024C5" w:rsidRPr="00B611DA">
        <w:t>oorbeeld</w:t>
      </w:r>
      <w:r w:rsidR="00D669F5" w:rsidRPr="00B611DA">
        <w:t xml:space="preserve"> toegepast </w:t>
      </w:r>
      <w:r w:rsidR="00D669F5">
        <w:t xml:space="preserve">in de </w:t>
      </w:r>
      <w:r w:rsidR="00B52871">
        <w:t xml:space="preserve">benaming van de vergaderruimten en bij het ontwerp van de </w:t>
      </w:r>
      <w:r w:rsidR="00D669F5">
        <w:t xml:space="preserve">gordijnen </w:t>
      </w:r>
      <w:r w:rsidR="00B52871">
        <w:t xml:space="preserve">in </w:t>
      </w:r>
      <w:r w:rsidR="00D669F5">
        <w:t xml:space="preserve">de vergaderruimte. </w:t>
      </w:r>
    </w:p>
    <w:p w14:paraId="082361F1" w14:textId="534BADF6" w:rsidR="003E10EA" w:rsidRPr="00B611DA" w:rsidRDefault="00D669F5" w:rsidP="003E10EA">
      <w:r>
        <w:t xml:space="preserve">Het </w:t>
      </w:r>
      <w:r w:rsidR="003E10EA">
        <w:t xml:space="preserve">monumentale trappenhuis </w:t>
      </w:r>
      <w:r>
        <w:t xml:space="preserve">is geheel in oude staat hersteld, met als bijzonder element de </w:t>
      </w:r>
      <w:r w:rsidR="003E10EA">
        <w:t>fraai herstelde glas-in-</w:t>
      </w:r>
      <w:r w:rsidR="003E10EA" w:rsidRPr="00B611DA">
        <w:t>loodwand</w:t>
      </w:r>
      <w:r w:rsidR="00E3648A" w:rsidRPr="00B611DA">
        <w:t xml:space="preserve"> door Willem Mengelberg</w:t>
      </w:r>
      <w:r w:rsidR="003E10EA" w:rsidRPr="00B611DA">
        <w:t>, waarvan de afbeeldingen een unieke inkijk geven in de geschiedenis van het Jongerius-familiebedrijf.</w:t>
      </w:r>
      <w:r w:rsidR="005758AD" w:rsidRPr="00B611DA">
        <w:t xml:space="preserve"> </w:t>
      </w:r>
      <w:r w:rsidR="003E10EA" w:rsidRPr="00B611DA">
        <w:t>Het kantoorgebouw is verduurzaam</w:t>
      </w:r>
      <w:r w:rsidR="00E1377B">
        <w:t>d</w:t>
      </w:r>
      <w:r w:rsidR="003E10EA" w:rsidRPr="00B611DA">
        <w:t>, door het aanbrengen van zonnepanelen en warmtepompen op het dak</w:t>
      </w:r>
      <w:r w:rsidR="004100C9" w:rsidRPr="00B611DA">
        <w:t>, verborgen achter de borstwering.</w:t>
      </w:r>
      <w:r w:rsidR="003E10EA" w:rsidRPr="00B611DA">
        <w:t xml:space="preserve"> </w:t>
      </w:r>
    </w:p>
    <w:p w14:paraId="3E6F248D" w14:textId="77777777" w:rsidR="00F76BB8" w:rsidRPr="00B611DA" w:rsidRDefault="00F76BB8" w:rsidP="003E10EA"/>
    <w:p w14:paraId="5062F8BD" w14:textId="77777777" w:rsidR="00F76BB8" w:rsidRDefault="00F76BB8" w:rsidP="00F76BB8">
      <w:pPr>
        <w:rPr>
          <w:b/>
          <w:bCs/>
        </w:rPr>
      </w:pPr>
      <w:r w:rsidRPr="00051CDC">
        <w:rPr>
          <w:b/>
          <w:bCs/>
        </w:rPr>
        <w:t>Prijsvraagcriteria</w:t>
      </w:r>
    </w:p>
    <w:p w14:paraId="7FED4FCF" w14:textId="77777777" w:rsidR="00F76BB8" w:rsidRDefault="00F76BB8" w:rsidP="00F76BB8">
      <w:pPr>
        <w:rPr>
          <w:b/>
          <w:bCs/>
        </w:rPr>
      </w:pPr>
    </w:p>
    <w:p w14:paraId="19BA4AF1" w14:textId="3E544CF2" w:rsidR="00F76BB8" w:rsidRDefault="00F76BB8" w:rsidP="00F76BB8">
      <w:r>
        <w:t>Het object voldoet aan de door FIEN gestelde criteria/uitgangspunten voor de Erfgoedprijs:</w:t>
      </w:r>
    </w:p>
    <w:p w14:paraId="1AD9C097" w14:textId="77629E94" w:rsidR="00F76BB8" w:rsidRDefault="00F76BB8" w:rsidP="00F76BB8">
      <w:pPr>
        <w:pStyle w:val="Lijstalinea"/>
        <w:numPr>
          <w:ilvl w:val="0"/>
          <w:numId w:val="3"/>
        </w:numPr>
      </w:pPr>
      <w:r>
        <w:t>De restauratie van het object is afgerond in 2018, en valt daarmee binnen de door FIEN gestelde periode 1-1-20</w:t>
      </w:r>
      <w:r w:rsidR="008817A1">
        <w:t>1</w:t>
      </w:r>
      <w:r>
        <w:t>8 &gt; 31-12-2</w:t>
      </w:r>
      <w:r w:rsidRPr="0076033F">
        <w:t>020</w:t>
      </w:r>
      <w:r w:rsidR="007F3893" w:rsidRPr="0076033F">
        <w:t>;</w:t>
      </w:r>
    </w:p>
    <w:p w14:paraId="5F22F8A5" w14:textId="4479B23D" w:rsidR="00EE5D3B" w:rsidRDefault="00F76BB8" w:rsidP="00EE5D3B">
      <w:pPr>
        <w:pStyle w:val="Lijstalinea"/>
        <w:numPr>
          <w:ilvl w:val="0"/>
          <w:numId w:val="3"/>
        </w:numPr>
      </w:pPr>
      <w:r>
        <w:t xml:space="preserve">De restauratie van het object is een particulier initiatief, waarbij de stichting </w:t>
      </w:r>
      <w:r w:rsidR="008A1CD5" w:rsidRPr="0076033F">
        <w:t xml:space="preserve">Jongerius </w:t>
      </w:r>
      <w:r w:rsidRPr="0076033F">
        <w:t xml:space="preserve">een </w:t>
      </w:r>
      <w:r>
        <w:t>doorslaggevende rol speelde. De stichting is behalve eigenaar ook exploitant van het congresgebo</w:t>
      </w:r>
      <w:r w:rsidRPr="0076033F">
        <w:t>uw</w:t>
      </w:r>
      <w:r w:rsidR="006B3A4A" w:rsidRPr="0076033F">
        <w:t>;</w:t>
      </w:r>
    </w:p>
    <w:p w14:paraId="50F02694" w14:textId="7EB7FB85" w:rsidR="00F76BB8" w:rsidRPr="00EE5D3B" w:rsidRDefault="00587695" w:rsidP="00EE5D3B">
      <w:pPr>
        <w:pStyle w:val="Lijstalinea"/>
        <w:numPr>
          <w:ilvl w:val="0"/>
          <w:numId w:val="3"/>
        </w:numPr>
      </w:pPr>
      <w:r>
        <w:t>Het object v</w:t>
      </w:r>
      <w:r w:rsidR="00F76BB8" w:rsidRPr="0076033F">
        <w:t>ertegenwoordig</w:t>
      </w:r>
      <w:r w:rsidR="005672D2" w:rsidRPr="0076033F">
        <w:t xml:space="preserve">t </w:t>
      </w:r>
      <w:r w:rsidR="00F76BB8" w:rsidRPr="0076033F">
        <w:t xml:space="preserve"> een grote cultuurhistorische waarde, in samenhang met de tuin en de villa, vanwege de </w:t>
      </w:r>
      <w:r w:rsidR="00B8687B" w:rsidRPr="0076033F">
        <w:t xml:space="preserve">unieke </w:t>
      </w:r>
      <w:r w:rsidR="00F76BB8" w:rsidRPr="0076033F">
        <w:t>bouwstijl (</w:t>
      </w:r>
      <w:r w:rsidR="009F17A1">
        <w:t>‘’</w:t>
      </w:r>
      <w:r w:rsidR="00B8687B" w:rsidRPr="0076033F">
        <w:t>streamline Art Deco</w:t>
      </w:r>
      <w:r w:rsidR="009F17A1">
        <w:t>’’</w:t>
      </w:r>
      <w:r w:rsidR="00F76BB8" w:rsidRPr="0076033F">
        <w:t xml:space="preserve">) en de </w:t>
      </w:r>
      <w:r w:rsidR="000B6808" w:rsidRPr="0076033F">
        <w:t xml:space="preserve">bijzondere </w:t>
      </w:r>
      <w:r w:rsidR="00F76BB8" w:rsidRPr="0076033F">
        <w:t>functie (voor Nederland zeldzaam voorbeeld van automobielerfgoed, op Amerikaanse voorbeelden geïnspireerd), en als belangrijk ‘’</w:t>
      </w:r>
      <w:r w:rsidR="00B8687B" w:rsidRPr="0076033F">
        <w:t>i</w:t>
      </w:r>
      <w:r w:rsidR="00F76BB8" w:rsidRPr="0076033F">
        <w:t xml:space="preserve">nfrastructureel ‘’ element binnen de stad Utrecht. </w:t>
      </w:r>
    </w:p>
    <w:p w14:paraId="3A262F90" w14:textId="4318C059" w:rsidR="00AD4649" w:rsidRDefault="00F76BB8" w:rsidP="00B153AA">
      <w:pPr>
        <w:pStyle w:val="Lijstalinea"/>
      </w:pPr>
      <w:r w:rsidRPr="0076033F">
        <w:t xml:space="preserve">Het object is daarnaast van grote sociaal-historische betekenis voor de stad Utrecht, vanwege de bijzondere rol die Jan Jongerius heeft gespeeld als ‘’self-made’’ ondernemer en invloedrijk inwoner van Utrecht.  </w:t>
      </w:r>
    </w:p>
    <w:p w14:paraId="2797E768" w14:textId="77777777" w:rsidR="00AA7978" w:rsidRDefault="00AA7978" w:rsidP="00B153AA">
      <w:pPr>
        <w:pStyle w:val="Lijstalinea"/>
      </w:pPr>
    </w:p>
    <w:p w14:paraId="23D5994F" w14:textId="4FC5A7BD" w:rsidR="00AA5E76" w:rsidRDefault="00AA5E76" w:rsidP="003E10EA">
      <w:pPr>
        <w:rPr>
          <w:b/>
          <w:bCs/>
        </w:rPr>
      </w:pPr>
      <w:r w:rsidRPr="004D6118">
        <w:rPr>
          <w:b/>
          <w:bCs/>
        </w:rPr>
        <w:t>Oordeel</w:t>
      </w:r>
      <w:r w:rsidR="00910C93">
        <w:rPr>
          <w:b/>
          <w:bCs/>
        </w:rPr>
        <w:t xml:space="preserve"> Jury</w:t>
      </w:r>
    </w:p>
    <w:p w14:paraId="73F7E585" w14:textId="132D6A79" w:rsidR="008174B9" w:rsidRDefault="00F76BB8" w:rsidP="003E10EA">
      <w:r>
        <w:t xml:space="preserve">De </w:t>
      </w:r>
      <w:r w:rsidR="00D669F5">
        <w:t xml:space="preserve">jury </w:t>
      </w:r>
      <w:r>
        <w:t xml:space="preserve">is </w:t>
      </w:r>
      <w:r w:rsidR="00D669F5">
        <w:t>van oordeel dat de r</w:t>
      </w:r>
      <w:r w:rsidR="003E10EA">
        <w:t xml:space="preserve">estauratie van het kantoorgebouw een indrukwekkend resultaat </w:t>
      </w:r>
      <w:r w:rsidR="00D669F5">
        <w:t>is</w:t>
      </w:r>
      <w:r>
        <w:t>,</w:t>
      </w:r>
      <w:r w:rsidR="00D669F5">
        <w:t xml:space="preserve"> </w:t>
      </w:r>
      <w:r w:rsidR="003E10EA">
        <w:t xml:space="preserve">na jaren van voorbereiding, overleg met gemeente, provincie, </w:t>
      </w:r>
      <w:r w:rsidR="003E10EA" w:rsidRPr="0025132B">
        <w:t>architecten, en strijd om subsidies.</w:t>
      </w:r>
      <w:r w:rsidR="00D669F5" w:rsidRPr="0025132B">
        <w:t xml:space="preserve"> Ook is dit project een </w:t>
      </w:r>
      <w:r w:rsidR="008058A1" w:rsidRPr="0025132B">
        <w:t>uitstekend</w:t>
      </w:r>
      <w:r w:rsidR="00D669F5" w:rsidRPr="0025132B">
        <w:t xml:space="preserve"> voorbeeld van particulier initiatief, waarbij </w:t>
      </w:r>
      <w:r w:rsidR="00AD4649" w:rsidRPr="0025132B">
        <w:t>het oprichten van een</w:t>
      </w:r>
      <w:r w:rsidR="0025132B" w:rsidRPr="0025132B">
        <w:t xml:space="preserve"> </w:t>
      </w:r>
      <w:r w:rsidR="00D669F5">
        <w:t>Stichting Jongerius een doorslaggevende rol heeft gespeeld.</w:t>
      </w:r>
      <w:r w:rsidR="000D387D">
        <w:t xml:space="preserve">  </w:t>
      </w:r>
      <w:r>
        <w:t>De herbestemming met vergaderruimtes en horeca is op een evenwichtige</w:t>
      </w:r>
      <w:r w:rsidR="00910C93">
        <w:t xml:space="preserve"> en verantwoorde </w:t>
      </w:r>
      <w:r>
        <w:t xml:space="preserve">wijze uitgevoerd, met respect voor de monumentale </w:t>
      </w:r>
      <w:r>
        <w:lastRenderedPageBreak/>
        <w:t>waarden van het gebouw.</w:t>
      </w:r>
      <w:r w:rsidR="002A48FE">
        <w:t xml:space="preserve"> </w:t>
      </w:r>
      <w:r w:rsidR="008174B9">
        <w:t xml:space="preserve">De gekozen functies geven een goed uitgangspunt voor een sluitende exploitatie. </w:t>
      </w:r>
    </w:p>
    <w:p w14:paraId="409865A2" w14:textId="317FC0C3" w:rsidR="00F03169" w:rsidRDefault="00F03169" w:rsidP="003E10EA"/>
    <w:p w14:paraId="3D5684FA" w14:textId="3B38506C" w:rsidR="00910C93" w:rsidRDefault="00910C93" w:rsidP="00195F32">
      <w:pPr>
        <w:rPr>
          <w:highlight w:val="yellow"/>
        </w:rPr>
      </w:pPr>
    </w:p>
    <w:p w14:paraId="7A7224C2" w14:textId="77777777" w:rsidR="00910C93" w:rsidRDefault="00910C93" w:rsidP="00195F32">
      <w:pPr>
        <w:rPr>
          <w:highlight w:val="yellow"/>
        </w:rPr>
      </w:pPr>
    </w:p>
    <w:p w14:paraId="2D3D1D28" w14:textId="427CF6FD" w:rsidR="00910C93" w:rsidRDefault="00F93C22" w:rsidP="00195F32">
      <w:pPr>
        <w:rPr>
          <w:b/>
          <w:bCs/>
        </w:rPr>
      </w:pPr>
      <w:r w:rsidRPr="00F93C22">
        <w:rPr>
          <w:b/>
          <w:bCs/>
        </w:rPr>
        <w:t xml:space="preserve">Beoordeling van de overige projecten: </w:t>
      </w:r>
    </w:p>
    <w:p w14:paraId="1CE853F9" w14:textId="77777777" w:rsidR="00910C93" w:rsidRPr="00F93C22" w:rsidRDefault="00910C93" w:rsidP="00195F32">
      <w:pPr>
        <w:rPr>
          <w:b/>
          <w:bCs/>
        </w:rPr>
      </w:pPr>
    </w:p>
    <w:p w14:paraId="392A6797" w14:textId="2AD4CE05" w:rsidR="000600D7" w:rsidRPr="0025132B" w:rsidRDefault="000600D7" w:rsidP="00195F32"/>
    <w:p w14:paraId="744815A8" w14:textId="77777777" w:rsidR="0054342C" w:rsidRDefault="0054342C" w:rsidP="000F2465">
      <w:pPr>
        <w:rPr>
          <w:b/>
          <w:bCs/>
        </w:rPr>
      </w:pPr>
    </w:p>
    <w:p w14:paraId="4D44C0E3" w14:textId="4CBFC728" w:rsidR="00963BB3" w:rsidRPr="000F2465" w:rsidRDefault="00817F80" w:rsidP="000F2465">
      <w:pPr>
        <w:rPr>
          <w:b/>
          <w:bCs/>
          <w:color w:val="FF0000"/>
        </w:rPr>
      </w:pPr>
      <w:r w:rsidRPr="000F2465">
        <w:rPr>
          <w:b/>
          <w:bCs/>
        </w:rPr>
        <w:t xml:space="preserve">Enkhuizen – </w:t>
      </w:r>
      <w:r w:rsidR="0025132B" w:rsidRPr="000F2465">
        <w:rPr>
          <w:b/>
          <w:bCs/>
        </w:rPr>
        <w:t>R</w:t>
      </w:r>
      <w:r w:rsidRPr="000F2465">
        <w:rPr>
          <w:b/>
          <w:bCs/>
        </w:rPr>
        <w:t>ijksmagazijn</w:t>
      </w:r>
      <w:r w:rsidR="00B8655C" w:rsidRPr="000F2465">
        <w:rPr>
          <w:b/>
          <w:bCs/>
        </w:rPr>
        <w:t>, eervolle vermelding</w:t>
      </w:r>
    </w:p>
    <w:p w14:paraId="27641872" w14:textId="28FA6601" w:rsidR="00817F80" w:rsidRDefault="00817F80" w:rsidP="00817F80"/>
    <w:p w14:paraId="292802F7" w14:textId="53DC6632" w:rsidR="00817F80" w:rsidRDefault="00817F80" w:rsidP="00817F80">
      <w:r>
        <w:t xml:space="preserve">Het Rijksmagazijn is een kleinschalig object, gebouwd </w:t>
      </w:r>
      <w:r w:rsidR="00A55BB7">
        <w:t xml:space="preserve">in 1907 </w:t>
      </w:r>
      <w:r>
        <w:t>als opslagplaats voor dijkmaterialen, en vormt door zijn ligging een markant object in de historisch</w:t>
      </w:r>
      <w:r w:rsidR="00A55BB7">
        <w:t>e</w:t>
      </w:r>
      <w:r>
        <w:t xml:space="preserve"> haven van Enkhuizen. </w:t>
      </w:r>
    </w:p>
    <w:p w14:paraId="35198508" w14:textId="2F115248" w:rsidR="00817F80" w:rsidRDefault="00817F80" w:rsidP="00817F80"/>
    <w:p w14:paraId="2BF54665" w14:textId="19F308C8" w:rsidR="004F1F5C" w:rsidRDefault="00087CF3" w:rsidP="00817F80">
      <w:r>
        <w:t xml:space="preserve">Eigenaren </w:t>
      </w:r>
      <w:r w:rsidR="00817F80">
        <w:t xml:space="preserve">Astrid Boekema en Hans Lub hebben het </w:t>
      </w:r>
      <w:r w:rsidR="00817F80" w:rsidRPr="00CC6D25">
        <w:t xml:space="preserve">gebouwtje </w:t>
      </w:r>
      <w:r w:rsidR="00803D7F" w:rsidRPr="00CC6D25">
        <w:t xml:space="preserve">in 2018 </w:t>
      </w:r>
      <w:r w:rsidR="00437640" w:rsidRPr="00CC6D25">
        <w:t xml:space="preserve">aangekocht </w:t>
      </w:r>
      <w:r w:rsidR="00437640">
        <w:t xml:space="preserve">en </w:t>
      </w:r>
      <w:r w:rsidR="00817F80">
        <w:t xml:space="preserve">herbestemd tot  </w:t>
      </w:r>
      <w:r>
        <w:t xml:space="preserve">een </w:t>
      </w:r>
      <w:r w:rsidR="00817F80">
        <w:t xml:space="preserve">kleinschalig restaurant onder de naam </w:t>
      </w:r>
      <w:r>
        <w:t>‘’</w:t>
      </w:r>
      <w:r w:rsidR="00817F80">
        <w:t>Eet-en Drinklokaal</w:t>
      </w:r>
      <w:r>
        <w:t>’’</w:t>
      </w:r>
      <w:r w:rsidR="00817F80">
        <w:t xml:space="preserve">. </w:t>
      </w:r>
      <w:r w:rsidR="004F1F5C">
        <w:t xml:space="preserve"> Op inspirerende en creatieve wijze hebben zij </w:t>
      </w:r>
      <w:r>
        <w:t>aan</w:t>
      </w:r>
      <w:r w:rsidR="004F1F5C">
        <w:t xml:space="preserve"> dit magazijngebouw een nieuwe bestemming gegeven, waarbij op efficiënte wijze het gebouw is heringericht met horecavoorzieningen (keuken,</w:t>
      </w:r>
      <w:r>
        <w:t xml:space="preserve"> </w:t>
      </w:r>
      <w:r w:rsidR="004F1F5C">
        <w:t>toiletten, opslagruimte).</w:t>
      </w:r>
    </w:p>
    <w:p w14:paraId="2A79F950" w14:textId="77777777" w:rsidR="00CC6D25" w:rsidRDefault="004F1F5C" w:rsidP="00817F80">
      <w:r w:rsidRPr="00CC6D25">
        <w:t>Omdat het o</w:t>
      </w:r>
      <w:r w:rsidR="00803D7F" w:rsidRPr="00CC6D25">
        <w:t xml:space="preserve">orspronkelijke </w:t>
      </w:r>
      <w:r w:rsidRPr="00CC6D25">
        <w:t xml:space="preserve"> magazijn </w:t>
      </w:r>
      <w:r>
        <w:t xml:space="preserve">te klein was voor de nieuwe functie, is het uitgebreid met een moderne toevoeging in </w:t>
      </w:r>
      <w:r w:rsidR="00983836">
        <w:t>Corten</w:t>
      </w:r>
      <w:r>
        <w:t xml:space="preserve">staal, waar gasten kunnen verblijven. </w:t>
      </w:r>
      <w:r w:rsidR="008578BA">
        <w:t xml:space="preserve"> De uitbreiding is een ontwerp van BREG </w:t>
      </w:r>
      <w:r w:rsidR="008578BA" w:rsidRPr="00CC6D25">
        <w:t xml:space="preserve">architecten. </w:t>
      </w:r>
      <w:r w:rsidR="000D4556" w:rsidRPr="00CC6D25">
        <w:t xml:space="preserve">De </w:t>
      </w:r>
      <w:r w:rsidRPr="00CC6D25">
        <w:t>grote glasvenster</w:t>
      </w:r>
      <w:r w:rsidR="000D4556" w:rsidRPr="00CC6D25">
        <w:t xml:space="preserve">s bieden </w:t>
      </w:r>
      <w:r w:rsidRPr="00CC6D25">
        <w:t xml:space="preserve">naar drie zijden een panoramisch uitzicht </w:t>
      </w:r>
      <w:r w:rsidR="000D4556" w:rsidRPr="00CC6D25">
        <w:t>over het havengebied.</w:t>
      </w:r>
      <w:r w:rsidRPr="00CC6D25">
        <w:t xml:space="preserve">  </w:t>
      </w:r>
      <w:r w:rsidR="008F7D68" w:rsidRPr="00CC6D25">
        <w:t xml:space="preserve">De </w:t>
      </w:r>
      <w:r w:rsidRPr="00CC6D25">
        <w:t xml:space="preserve">nieuwe aanbouw </w:t>
      </w:r>
      <w:r w:rsidR="008F7D68" w:rsidRPr="00CC6D25">
        <w:t xml:space="preserve">sluit qua materiaalgebruik </w:t>
      </w:r>
      <w:r w:rsidR="00F93C22" w:rsidRPr="00CC6D25">
        <w:t>goed a</w:t>
      </w:r>
      <w:r w:rsidRPr="00CC6D25">
        <w:t>an</w:t>
      </w:r>
      <w:r w:rsidR="008F7D68" w:rsidRPr="00CC6D25">
        <w:t xml:space="preserve"> </w:t>
      </w:r>
      <w:r w:rsidRPr="00CC6D25">
        <w:t>bij het oude magazijn</w:t>
      </w:r>
      <w:r w:rsidR="00CC6D25">
        <w:t>.</w:t>
      </w:r>
    </w:p>
    <w:p w14:paraId="14792D32" w14:textId="3657EB56" w:rsidR="008578BA" w:rsidRPr="00EB162A" w:rsidRDefault="008F7D68" w:rsidP="00817F80">
      <w:r>
        <w:t xml:space="preserve">Het oude magazijngedeelte is op sobere </w:t>
      </w:r>
      <w:r w:rsidR="00087CF3">
        <w:t xml:space="preserve">en terughoudende </w:t>
      </w:r>
      <w:r>
        <w:t>wijze gerestaureerd, waar</w:t>
      </w:r>
      <w:r w:rsidR="00087CF3">
        <w:t>door</w:t>
      </w:r>
      <w:r w:rsidR="00F93C22">
        <w:t xml:space="preserve"> </w:t>
      </w:r>
      <w:r>
        <w:t>muren</w:t>
      </w:r>
      <w:r w:rsidR="008578BA">
        <w:t xml:space="preserve">, </w:t>
      </w:r>
      <w:r>
        <w:t>plafond</w:t>
      </w:r>
      <w:r w:rsidR="008578BA">
        <w:t xml:space="preserve"> en betonvloer</w:t>
      </w:r>
      <w:r>
        <w:t xml:space="preserve"> authentiek ogen. Creatief is de wijze waarop oude materialen zijn hergebruikt, zoals een oude werkplank, die nu als toog in de keuken dienst doet. De buitengevels zijn eveneens op sobere wijze hersteld, met instandhouding </w:t>
      </w:r>
      <w:r w:rsidRPr="00EB162A">
        <w:t>van het oude voegwerk</w:t>
      </w:r>
      <w:r w:rsidR="00D2153F" w:rsidRPr="00EB162A">
        <w:t xml:space="preserve"> met zijn mosaangroei. </w:t>
      </w:r>
      <w:r w:rsidRPr="00EB162A">
        <w:t xml:space="preserve"> De nieuwe buitenverlichting is nauwelijks opvallend</w:t>
      </w:r>
      <w:r w:rsidR="0070496E" w:rsidRPr="00EB162A">
        <w:t xml:space="preserve"> toegevoegd. </w:t>
      </w:r>
      <w:r w:rsidRPr="00EB162A">
        <w:t xml:space="preserve"> </w:t>
      </w:r>
      <w:r w:rsidR="00EF2860" w:rsidRPr="00EB162A">
        <w:t xml:space="preserve"> Door het </w:t>
      </w:r>
      <w:r w:rsidR="008578BA" w:rsidRPr="00EB162A">
        <w:t>aanbrengen van een WTW unit</w:t>
      </w:r>
      <w:r w:rsidR="00EF2860" w:rsidRPr="00EB162A">
        <w:t xml:space="preserve">  is een duurzame oplossing voor de energievoorziening gevonden. </w:t>
      </w:r>
    </w:p>
    <w:p w14:paraId="11C256C2" w14:textId="6787139C" w:rsidR="00652A8D" w:rsidRPr="00EB162A" w:rsidRDefault="00652A8D" w:rsidP="00817F80"/>
    <w:p w14:paraId="44083E49" w14:textId="7A233072" w:rsidR="00652A8D" w:rsidRPr="00EB162A" w:rsidRDefault="00CE5689" w:rsidP="00817F80">
      <w:pPr>
        <w:rPr>
          <w:b/>
          <w:bCs/>
        </w:rPr>
      </w:pPr>
      <w:r w:rsidRPr="00EB162A">
        <w:rPr>
          <w:b/>
          <w:bCs/>
        </w:rPr>
        <w:t>Prijsvraagc</w:t>
      </w:r>
      <w:r w:rsidR="00652A8D" w:rsidRPr="00EB162A">
        <w:rPr>
          <w:b/>
          <w:bCs/>
        </w:rPr>
        <w:t>riteria</w:t>
      </w:r>
    </w:p>
    <w:p w14:paraId="33067116" w14:textId="77777777" w:rsidR="00CE5689" w:rsidRPr="00EB162A" w:rsidRDefault="00CE5689" w:rsidP="00817F80"/>
    <w:p w14:paraId="3222A19E" w14:textId="192D3395" w:rsidR="00652A8D" w:rsidRDefault="00652A8D" w:rsidP="00817F80">
      <w:r>
        <w:t>Het object voldoet aan de door FIEN gestelde criteria /uitgangspunten voor de Erfgoedprijs:</w:t>
      </w:r>
    </w:p>
    <w:p w14:paraId="7620A5C1" w14:textId="77777777" w:rsidR="00CE5689" w:rsidRDefault="00CE5689" w:rsidP="00817F80"/>
    <w:p w14:paraId="7B315F90" w14:textId="669DF1C6" w:rsidR="00652A8D" w:rsidRDefault="00652A8D" w:rsidP="00652A8D">
      <w:pPr>
        <w:pStyle w:val="Lijstalinea"/>
        <w:numPr>
          <w:ilvl w:val="0"/>
          <w:numId w:val="2"/>
        </w:numPr>
      </w:pPr>
      <w:r>
        <w:t xml:space="preserve">Het </w:t>
      </w:r>
      <w:r w:rsidR="00707A72">
        <w:t xml:space="preserve">object </w:t>
      </w:r>
      <w:r>
        <w:t>is gerealiseerd in het voorjaar van 20</w:t>
      </w:r>
      <w:r w:rsidR="00CE5689">
        <w:t>19</w:t>
      </w:r>
      <w:r>
        <w:t xml:space="preserve"> en valt </w:t>
      </w:r>
      <w:r w:rsidR="00745420">
        <w:t>daarmee</w:t>
      </w:r>
      <w:r>
        <w:t xml:space="preserve"> binnen de door FIEN gestelde periode 1-1-2018 &gt; 31-12-2020.</w:t>
      </w:r>
    </w:p>
    <w:p w14:paraId="1C26D869" w14:textId="58324404" w:rsidR="00652A8D" w:rsidRDefault="00652A8D" w:rsidP="00652A8D">
      <w:pPr>
        <w:pStyle w:val="Lijstalinea"/>
        <w:numPr>
          <w:ilvl w:val="0"/>
          <w:numId w:val="2"/>
        </w:numPr>
      </w:pPr>
      <w:r>
        <w:t xml:space="preserve">Het </w:t>
      </w:r>
      <w:r w:rsidR="00707A72">
        <w:t xml:space="preserve">object </w:t>
      </w:r>
      <w:r>
        <w:t>i</w:t>
      </w:r>
      <w:r w:rsidR="00A10ADD">
        <w:t>s</w:t>
      </w:r>
      <w:r>
        <w:t xml:space="preserve"> geheel gerealiseerd door particulier initiatief, de eigenaren hebben het magazijngebouw aangekocht vanwege de </w:t>
      </w:r>
      <w:r w:rsidR="004C682D">
        <w:t xml:space="preserve">bijzondere </w:t>
      </w:r>
      <w:r>
        <w:t xml:space="preserve">ligging </w:t>
      </w:r>
      <w:r w:rsidR="00437640">
        <w:t xml:space="preserve">op een talud </w:t>
      </w:r>
      <w:r>
        <w:t>tussen de twee havens van Enkhuizen.</w:t>
      </w:r>
    </w:p>
    <w:p w14:paraId="50837634" w14:textId="38F6E4FB" w:rsidR="00652A8D" w:rsidRPr="0025132B" w:rsidRDefault="00652A8D" w:rsidP="00652A8D">
      <w:pPr>
        <w:pStyle w:val="Lijstalinea"/>
        <w:numPr>
          <w:ilvl w:val="0"/>
          <w:numId w:val="2"/>
        </w:numPr>
      </w:pPr>
      <w:r>
        <w:t xml:space="preserve">Het </w:t>
      </w:r>
      <w:r w:rsidR="00707A72">
        <w:t xml:space="preserve">object </w:t>
      </w:r>
      <w:r w:rsidRPr="0025132B">
        <w:t>vertegenwoord</w:t>
      </w:r>
      <w:r w:rsidR="00A10ADD" w:rsidRPr="0025132B">
        <w:t xml:space="preserve">igd </w:t>
      </w:r>
      <w:r w:rsidR="006D341A" w:rsidRPr="0025132B">
        <w:t xml:space="preserve">op zich </w:t>
      </w:r>
      <w:r w:rsidR="00A10ADD" w:rsidRPr="0025132B">
        <w:t xml:space="preserve">een geringe </w:t>
      </w:r>
      <w:r w:rsidR="006D341A" w:rsidRPr="0025132B">
        <w:t>architectuur</w:t>
      </w:r>
      <w:r w:rsidR="00A10ADD" w:rsidRPr="0025132B">
        <w:t>historische waarde. Het magazijn is eenvoudig van opzet, met een sobere uitstraling. D</w:t>
      </w:r>
      <w:r w:rsidR="002058A3" w:rsidRPr="0025132B">
        <w:t>e</w:t>
      </w:r>
      <w:r w:rsidR="00A10ADD" w:rsidRPr="0025132B">
        <w:t xml:space="preserve"> </w:t>
      </w:r>
      <w:r w:rsidR="00971613" w:rsidRPr="0025132B">
        <w:t xml:space="preserve">stedenbouwkundige en de </w:t>
      </w:r>
      <w:r w:rsidR="002058A3" w:rsidRPr="0025132B">
        <w:t xml:space="preserve">historische </w:t>
      </w:r>
      <w:r w:rsidR="00A10ADD" w:rsidRPr="0025132B">
        <w:t>waarde</w:t>
      </w:r>
      <w:r w:rsidR="00971613" w:rsidRPr="0025132B">
        <w:t xml:space="preserve"> </w:t>
      </w:r>
      <w:r w:rsidR="00F74071">
        <w:t>is</w:t>
      </w:r>
      <w:r w:rsidR="00971613" w:rsidRPr="0025132B">
        <w:t xml:space="preserve"> </w:t>
      </w:r>
      <w:r w:rsidR="00A10ADD" w:rsidRPr="0025132B">
        <w:t xml:space="preserve">groter, vanwege </w:t>
      </w:r>
      <w:r w:rsidR="00971613" w:rsidRPr="0025132B">
        <w:t xml:space="preserve">de centrale plek in het havengebied en </w:t>
      </w:r>
      <w:r w:rsidR="00A10ADD" w:rsidRPr="0025132B">
        <w:t>het gegeven dat het magazijn is gebouwd naar ontwerp van ir. De Blo</w:t>
      </w:r>
      <w:r w:rsidR="008578BA" w:rsidRPr="0025132B">
        <w:t>c</w:t>
      </w:r>
      <w:r w:rsidR="00A10ADD" w:rsidRPr="0025132B">
        <w:t xml:space="preserve">q van Kuffeler, een van de grote </w:t>
      </w:r>
      <w:r w:rsidR="00A53CFE" w:rsidRPr="0025132B">
        <w:t xml:space="preserve">Nederlandse </w:t>
      </w:r>
      <w:r w:rsidR="00A10ADD" w:rsidRPr="0025132B">
        <w:t>waterbouwkundigen die i</w:t>
      </w:r>
      <w:r w:rsidR="002058A3" w:rsidRPr="0025132B">
        <w:t xml:space="preserve">n samenwerking met ir. </w:t>
      </w:r>
      <w:r w:rsidR="00A10ADD" w:rsidRPr="0025132B">
        <w:t>Lely</w:t>
      </w:r>
      <w:r w:rsidR="004F1F5C" w:rsidRPr="0025132B">
        <w:t xml:space="preserve"> een belangrijke rol hebben gespeeld bij de totstandkoming van de Zuiderzeewerken.  </w:t>
      </w:r>
    </w:p>
    <w:p w14:paraId="7E558C00" w14:textId="32E8E2DF" w:rsidR="00A75F67" w:rsidRPr="0025132B" w:rsidRDefault="00A75F67" w:rsidP="00817F80"/>
    <w:p w14:paraId="71BDE99B" w14:textId="4E166930" w:rsidR="004C682D" w:rsidRDefault="004C682D" w:rsidP="00817F80">
      <w:r w:rsidRPr="004C682D">
        <w:rPr>
          <w:b/>
          <w:bCs/>
        </w:rPr>
        <w:t>Oordeel Jury</w:t>
      </w:r>
    </w:p>
    <w:p w14:paraId="55260AA9" w14:textId="63BB6A2C" w:rsidR="00A75F67" w:rsidRPr="004C682D" w:rsidRDefault="004C682D" w:rsidP="00817F80">
      <w:r>
        <w:t>De wijze waarop het magazijngebouw een tweede leven heeft gekregen, verdient respect. Met een flinke dosis creativiteit en doorzettingsvermogen hebben de eigenaren een mooie</w:t>
      </w:r>
      <w:r w:rsidR="00CA626C">
        <w:t>, verantwoorde</w:t>
      </w:r>
      <w:r>
        <w:t xml:space="preserve"> bestemming gegeven aan dit kleinschalige object. De nieuwe aanbouw is  geslaagd qua uitvoering</w:t>
      </w:r>
      <w:r w:rsidR="00F1359B">
        <w:t xml:space="preserve"> en is een goede toevoeging aan het bestaande magazijn. </w:t>
      </w:r>
      <w:r>
        <w:t xml:space="preserve"> </w:t>
      </w:r>
    </w:p>
    <w:p w14:paraId="7539B03F" w14:textId="412B539A" w:rsidR="00A75F67" w:rsidRDefault="00A75F67" w:rsidP="00817F80"/>
    <w:p w14:paraId="3B11D3CC" w14:textId="4CCE28B5" w:rsidR="004F6F75" w:rsidRDefault="004F6F75" w:rsidP="005C086A">
      <w:pPr>
        <w:pStyle w:val="Lijstalinea"/>
      </w:pPr>
    </w:p>
    <w:p w14:paraId="1BFC9287" w14:textId="438E18AA" w:rsidR="00050A6E" w:rsidRDefault="00050A6E" w:rsidP="005C086A">
      <w:pPr>
        <w:pStyle w:val="Lijstalinea"/>
      </w:pPr>
    </w:p>
    <w:p w14:paraId="3D550082" w14:textId="77777777" w:rsidR="00050A6E" w:rsidRDefault="00050A6E" w:rsidP="005C086A">
      <w:pPr>
        <w:pStyle w:val="Lijstalinea"/>
      </w:pPr>
    </w:p>
    <w:p w14:paraId="5C22BE9D" w14:textId="3BF76B98" w:rsidR="00C1189B" w:rsidRDefault="00C1189B" w:rsidP="005C086A">
      <w:pPr>
        <w:pStyle w:val="Lijstalinea"/>
      </w:pPr>
    </w:p>
    <w:p w14:paraId="1DE788E7" w14:textId="567BC1DC" w:rsidR="00C1189B" w:rsidRDefault="00C1189B" w:rsidP="005C086A">
      <w:pPr>
        <w:pStyle w:val="Lijstalinea"/>
      </w:pPr>
    </w:p>
    <w:p w14:paraId="3E752365" w14:textId="286F8CEC" w:rsidR="00E14290" w:rsidRPr="00CD1EB5" w:rsidRDefault="00E14290" w:rsidP="00CD1EB5">
      <w:pPr>
        <w:rPr>
          <w:b/>
          <w:bCs/>
        </w:rPr>
      </w:pPr>
      <w:r w:rsidRPr="00CD1EB5">
        <w:rPr>
          <w:b/>
          <w:bCs/>
        </w:rPr>
        <w:t>Weert</w:t>
      </w:r>
      <w:r w:rsidR="00CD1EB5">
        <w:rPr>
          <w:b/>
          <w:bCs/>
        </w:rPr>
        <w:t xml:space="preserve"> - </w:t>
      </w:r>
      <w:r w:rsidRPr="00CD1EB5">
        <w:rPr>
          <w:b/>
          <w:bCs/>
        </w:rPr>
        <w:t xml:space="preserve"> Mouttoren</w:t>
      </w:r>
      <w:r w:rsidR="0017715D" w:rsidRPr="00CD1EB5">
        <w:rPr>
          <w:b/>
          <w:bCs/>
        </w:rPr>
        <w:t>, eervolle vermelding</w:t>
      </w:r>
    </w:p>
    <w:p w14:paraId="132439C7" w14:textId="77777777" w:rsidR="00DA5CF9" w:rsidRPr="00E14290" w:rsidRDefault="00DA5CF9" w:rsidP="00DA5CF9">
      <w:pPr>
        <w:pStyle w:val="Lijstalinea"/>
        <w:rPr>
          <w:b/>
          <w:bCs/>
          <w:highlight w:val="yellow"/>
        </w:rPr>
      </w:pPr>
    </w:p>
    <w:p w14:paraId="0F71A8DC" w14:textId="0125F424" w:rsidR="00E14290" w:rsidRDefault="00E14290" w:rsidP="00DA5CF9">
      <w:r>
        <w:t xml:space="preserve">De Mouttoren, prominent gelegen aan de Zuid-Willemsvaart, vormt een van de laatste herinneringen aan de ooit </w:t>
      </w:r>
      <w:r w:rsidR="00FF281D">
        <w:t>massaal aanwezige fabrieken en bedrijven in de k</w:t>
      </w:r>
      <w:r>
        <w:t>anaalzone. De Mouttoren werd in 194</w:t>
      </w:r>
      <w:r w:rsidR="00C6041F">
        <w:t>1</w:t>
      </w:r>
      <w:r>
        <w:t xml:space="preserve"> gebouwd, als onderdeel van de Wertha brouwerij. </w:t>
      </w:r>
      <w:r w:rsidR="00DA5CF9">
        <w:t xml:space="preserve">Na de sloop van de oude brouwerijgebouwen in de jaren </w:t>
      </w:r>
      <w:r w:rsidR="00D273C8" w:rsidRPr="00EB162A">
        <w:t>19</w:t>
      </w:r>
      <w:r w:rsidR="00C6041F" w:rsidRPr="00EB162A">
        <w:t>7</w:t>
      </w:r>
      <w:r w:rsidR="00DA5CF9" w:rsidRPr="00EB162A">
        <w:t xml:space="preserve">0 is </w:t>
      </w:r>
      <w:r w:rsidR="00DA5CF9">
        <w:t>de Mouttoren</w:t>
      </w:r>
      <w:r w:rsidR="004058D1">
        <w:t xml:space="preserve">, met het </w:t>
      </w:r>
      <w:r w:rsidR="002E121B">
        <w:t xml:space="preserve">voormalige </w:t>
      </w:r>
      <w:r w:rsidR="004058D1">
        <w:t xml:space="preserve">kantoorgebouw </w:t>
      </w:r>
      <w:r w:rsidR="002E121B" w:rsidRPr="00EB162A">
        <w:t>aan de Peniten</w:t>
      </w:r>
      <w:r w:rsidR="002C5EA4" w:rsidRPr="00EB162A">
        <w:t>ten</w:t>
      </w:r>
      <w:r w:rsidR="002E121B" w:rsidRPr="00EB162A">
        <w:t>straat</w:t>
      </w:r>
      <w:r w:rsidR="00DA5CF9" w:rsidRPr="00EB162A">
        <w:t xml:space="preserve"> het </w:t>
      </w:r>
      <w:r w:rsidR="00DA5CF9">
        <w:t>laatste bouwdeel dat nog herinnert aan de brouwerij.</w:t>
      </w:r>
    </w:p>
    <w:p w14:paraId="5773E18C" w14:textId="0575C1CA" w:rsidR="00AE208D" w:rsidRDefault="00AE208D" w:rsidP="00DA5CF9">
      <w:r>
        <w:t xml:space="preserve">De Mouttoren, die op de nominatie voor sloop stond, is door particulier </w:t>
      </w:r>
      <w:r w:rsidRPr="00EB162A">
        <w:t xml:space="preserve">initiatief </w:t>
      </w:r>
      <w:r w:rsidR="008E0D64" w:rsidRPr="00EB162A">
        <w:t xml:space="preserve">voor € 1,= </w:t>
      </w:r>
      <w:r w:rsidRPr="00EB162A">
        <w:t>aangekocht van een projectontwikkelaar. De particuliere ondernemer</w:t>
      </w:r>
      <w:r w:rsidR="00277696" w:rsidRPr="00EB162A">
        <w:t>, Dhr.</w:t>
      </w:r>
      <w:r w:rsidRPr="00EB162A">
        <w:t xml:space="preserve"> </w:t>
      </w:r>
      <w:r w:rsidR="00277696" w:rsidRPr="00EB162A">
        <w:t xml:space="preserve">Koppens </w:t>
      </w:r>
      <w:r w:rsidRPr="00EB162A">
        <w:t xml:space="preserve">heeft al eerder historische panden in Weert aangekocht om deze te behouden. Het initiatief </w:t>
      </w:r>
      <w:r>
        <w:t>om de toren te behouden wordt breed gedragen door de lokale bevolking</w:t>
      </w:r>
      <w:r w:rsidR="0098042B">
        <w:t>, de gemeente Weert en ook door de buurtbewoners.</w:t>
      </w:r>
    </w:p>
    <w:p w14:paraId="05952F0E" w14:textId="75E2147F" w:rsidR="00542F3C" w:rsidRDefault="00542F3C" w:rsidP="00DA5CF9">
      <w:r>
        <w:t>De Mouttoren krijgt een ni</w:t>
      </w:r>
      <w:r w:rsidR="00FF281D">
        <w:t>euwe</w:t>
      </w:r>
      <w:r>
        <w:t xml:space="preserve"> bestemming als </w:t>
      </w:r>
      <w:r w:rsidR="008B487F">
        <w:t xml:space="preserve">luxe </w:t>
      </w:r>
      <w:r>
        <w:t xml:space="preserve">B&amp;B (bovenste verdieping), en een Wertha-museum op </w:t>
      </w:r>
      <w:r w:rsidRPr="00EB162A">
        <w:t xml:space="preserve">de </w:t>
      </w:r>
      <w:r w:rsidR="00F77F79" w:rsidRPr="00EB162A">
        <w:t>begane grond.</w:t>
      </w:r>
      <w:r w:rsidRPr="00EB162A">
        <w:t xml:space="preserve"> </w:t>
      </w:r>
      <w:r>
        <w:t>Het project verkeert (</w:t>
      </w:r>
      <w:r w:rsidRPr="00EB162A">
        <w:t>nov</w:t>
      </w:r>
      <w:r w:rsidR="00A8050E" w:rsidRPr="00EB162A">
        <w:t>ember</w:t>
      </w:r>
      <w:r w:rsidRPr="00EB162A">
        <w:t xml:space="preserve"> 2021) </w:t>
      </w:r>
      <w:r>
        <w:t xml:space="preserve">echter nog in een afbouwfase. Weliswaar is het gebouw casco hersteld, maar verder </w:t>
      </w:r>
      <w:r w:rsidR="00C6041F">
        <w:t xml:space="preserve">wat betreft de aanpassing  van het interieur </w:t>
      </w:r>
      <w:r>
        <w:t xml:space="preserve">nog </w:t>
      </w:r>
      <w:r w:rsidR="00C6041F">
        <w:t xml:space="preserve">niet </w:t>
      </w:r>
      <w:r>
        <w:t>gereed.</w:t>
      </w:r>
    </w:p>
    <w:p w14:paraId="1C45FE3A" w14:textId="5A36D280" w:rsidR="00542F3C" w:rsidRDefault="00542F3C" w:rsidP="00DA5CF9">
      <w:r>
        <w:t xml:space="preserve">De Mouttoren blijft voor een deel in de oorspronkelijke staat, met name de tussenverdiepingen met de betonnen </w:t>
      </w:r>
      <w:r w:rsidRPr="00EB162A">
        <w:t>silo’s</w:t>
      </w:r>
      <w:r w:rsidR="0061653C" w:rsidRPr="00EB162A">
        <w:t xml:space="preserve">.  Deze </w:t>
      </w:r>
      <w:r w:rsidRPr="00EB162A">
        <w:t xml:space="preserve">zullen </w:t>
      </w:r>
      <w:r>
        <w:t xml:space="preserve">niet worden verbouwd, </w:t>
      </w:r>
      <w:r w:rsidR="008B487F">
        <w:t xml:space="preserve">maar zichtbaar worden gemaakt als ‘’industrieel monument’’ door het aanbrengen van een glasplaat. </w:t>
      </w:r>
    </w:p>
    <w:p w14:paraId="66D64BEF" w14:textId="38468F86" w:rsidR="00C1189B" w:rsidRDefault="00542F3C" w:rsidP="00DA5CF9">
      <w:pPr>
        <w:rPr>
          <w:b/>
          <w:bCs/>
        </w:rPr>
      </w:pPr>
      <w:r>
        <w:t>Ook het trappenhuis verkeert nog in de oude staat, maar zal deels moeten worden aangepast</w:t>
      </w:r>
      <w:r w:rsidR="008B487F">
        <w:t xml:space="preserve"> aan de bouweisen</w:t>
      </w:r>
      <w:r>
        <w:t>.</w:t>
      </w:r>
      <w:r w:rsidR="00FF281D">
        <w:t xml:space="preserve"> </w:t>
      </w:r>
      <w:r>
        <w:t xml:space="preserve">Dit geldt ook voor de nog </w:t>
      </w:r>
      <w:r w:rsidR="00FF281D">
        <w:t xml:space="preserve">aan de zijgevel </w:t>
      </w:r>
      <w:r>
        <w:t>te bouwen buitenlift</w:t>
      </w:r>
      <w:r w:rsidR="00FF281D">
        <w:t xml:space="preserve">. De bakstenen buitengevels zijn hersteld, waarbij de oorspronkelijke vensters zijn vervangen door </w:t>
      </w:r>
      <w:r w:rsidR="00FF281D" w:rsidRPr="00EB162A">
        <w:t>nieuw</w:t>
      </w:r>
      <w:r w:rsidR="00CA2C1F" w:rsidRPr="00EB162A">
        <w:t>e</w:t>
      </w:r>
      <w:r w:rsidR="00FF281D" w:rsidRPr="00EB162A">
        <w:t xml:space="preserve">, </w:t>
      </w:r>
      <w:r w:rsidR="00CA2C1F" w:rsidRPr="00EB162A">
        <w:t xml:space="preserve">met </w:t>
      </w:r>
      <w:r w:rsidR="00FF281D" w:rsidRPr="00EB162A">
        <w:t xml:space="preserve">geïsoleerd glas </w:t>
      </w:r>
      <w:r w:rsidR="00E22D10">
        <w:t>en</w:t>
      </w:r>
      <w:r w:rsidR="00FF281D" w:rsidRPr="00EB162A">
        <w:t xml:space="preserve"> </w:t>
      </w:r>
      <w:r w:rsidR="00CA2C1F" w:rsidRPr="00EB162A">
        <w:t>de</w:t>
      </w:r>
      <w:r w:rsidR="00FF281D" w:rsidRPr="00EB162A">
        <w:t xml:space="preserve"> traditionele roede</w:t>
      </w:r>
      <w:r w:rsidR="008B487F" w:rsidRPr="00EB162A">
        <w:t>-</w:t>
      </w:r>
      <w:r w:rsidR="00FF281D" w:rsidRPr="00EB162A">
        <w:t xml:space="preserve">indeling. </w:t>
      </w:r>
    </w:p>
    <w:p w14:paraId="21B7E201" w14:textId="77777777" w:rsidR="00C1189B" w:rsidRDefault="00C1189B" w:rsidP="00DA5CF9">
      <w:pPr>
        <w:rPr>
          <w:b/>
          <w:bCs/>
        </w:rPr>
      </w:pPr>
    </w:p>
    <w:p w14:paraId="40F303AE" w14:textId="462C0490" w:rsidR="008B487F" w:rsidRDefault="008B487F" w:rsidP="00DA5CF9">
      <w:pPr>
        <w:rPr>
          <w:b/>
          <w:bCs/>
        </w:rPr>
      </w:pPr>
      <w:r w:rsidRPr="008B487F">
        <w:rPr>
          <w:b/>
          <w:bCs/>
        </w:rPr>
        <w:t>Prijsvraagcriteria</w:t>
      </w:r>
    </w:p>
    <w:p w14:paraId="0100E4A8" w14:textId="1A509F01" w:rsidR="008B487F" w:rsidRDefault="008B487F" w:rsidP="00DA5CF9">
      <w:pPr>
        <w:rPr>
          <w:b/>
          <w:bCs/>
        </w:rPr>
      </w:pPr>
    </w:p>
    <w:p w14:paraId="1D4BA9BD" w14:textId="537058B7" w:rsidR="00DA5CF9" w:rsidRDefault="00FE409B" w:rsidP="00870AB1">
      <w:r w:rsidRPr="00FE409B">
        <w:t>Het object voldoet aan de door FIE</w:t>
      </w:r>
      <w:r>
        <w:t>N</w:t>
      </w:r>
      <w:r w:rsidRPr="00FE409B">
        <w:t xml:space="preserve"> gestelde criteria:</w:t>
      </w:r>
    </w:p>
    <w:p w14:paraId="3FAC23C0" w14:textId="77777777" w:rsidR="00870AB1" w:rsidRDefault="00870AB1" w:rsidP="00870AB1"/>
    <w:p w14:paraId="6070A9FD" w14:textId="56D76EF6" w:rsidR="00FE409B" w:rsidRDefault="00FE409B" w:rsidP="00FE409B">
      <w:pPr>
        <w:pStyle w:val="Lijstalinea"/>
        <w:numPr>
          <w:ilvl w:val="0"/>
          <w:numId w:val="4"/>
        </w:numPr>
      </w:pPr>
      <w:r>
        <w:t xml:space="preserve">Het object verkeert op het moment van de indiening voor de prijs (14-12-2020) en ten tijde van het bezoek van de jury (1-11-2021)nog in de afbouwfase en was dus nog niet </w:t>
      </w:r>
      <w:r w:rsidR="0039195B">
        <w:t xml:space="preserve">geheel </w:t>
      </w:r>
      <w:r w:rsidRPr="007B47AA">
        <w:t>voltooid</w:t>
      </w:r>
      <w:r w:rsidR="00277696" w:rsidRPr="007B47AA">
        <w:t>;</w:t>
      </w:r>
    </w:p>
    <w:p w14:paraId="0258857E" w14:textId="364703E8" w:rsidR="00FE409B" w:rsidRDefault="00FE409B" w:rsidP="00FE409B">
      <w:pPr>
        <w:pStyle w:val="Lijstalinea"/>
        <w:numPr>
          <w:ilvl w:val="0"/>
          <w:numId w:val="4"/>
        </w:numPr>
      </w:pPr>
      <w:r>
        <w:t>Het object is geheel gerealiseerd op basis van particulier initiatief</w:t>
      </w:r>
      <w:r w:rsidR="0063706B">
        <w:t>;</w:t>
      </w:r>
    </w:p>
    <w:p w14:paraId="38712D0F" w14:textId="05620C8B" w:rsidR="00870AB1" w:rsidRDefault="002F22F5" w:rsidP="00FE409B">
      <w:pPr>
        <w:pStyle w:val="Lijstalinea"/>
        <w:numPr>
          <w:ilvl w:val="0"/>
          <w:numId w:val="4"/>
        </w:numPr>
      </w:pPr>
      <w:r>
        <w:t>Het object vertegenwoordig</w:t>
      </w:r>
      <w:r w:rsidR="0074727B">
        <w:t>t</w:t>
      </w:r>
      <w:r>
        <w:t xml:space="preserve"> </w:t>
      </w:r>
      <w:r w:rsidR="0074727B">
        <w:t xml:space="preserve">geen uitzonderlijke </w:t>
      </w:r>
      <w:r>
        <w:t xml:space="preserve">cultuurhistorische waarde, </w:t>
      </w:r>
      <w:r w:rsidR="007E1080">
        <w:t>ge</w:t>
      </w:r>
      <w:r>
        <w:t xml:space="preserve">zien de </w:t>
      </w:r>
      <w:r w:rsidR="007E1080">
        <w:t>sobere bouwstijl</w:t>
      </w:r>
      <w:r w:rsidR="00870AB1">
        <w:t>, en het on</w:t>
      </w:r>
      <w:r w:rsidR="00812DC0">
        <w:t>t</w:t>
      </w:r>
      <w:r w:rsidR="00870AB1">
        <w:t>breken van de context met het reeds eerder gesloopte brouwerijgebouw. Ook de in aanbouw</w:t>
      </w:r>
      <w:r w:rsidR="00812DC0">
        <w:t xml:space="preserve"> </w:t>
      </w:r>
      <w:r w:rsidR="00870AB1">
        <w:t>zijnde woonhuizen aan weerszijden ontnemen voor een deel het zicht op de toren</w:t>
      </w:r>
      <w:r w:rsidR="00E320D8">
        <w:t xml:space="preserve">, hoewel de </w:t>
      </w:r>
      <w:r w:rsidR="00547ADB">
        <w:t>situering</w:t>
      </w:r>
      <w:r w:rsidR="00E320D8">
        <w:t xml:space="preserve"> aan het kanaal nog steeds markant genoemd kan worden. </w:t>
      </w:r>
      <w:r w:rsidR="00870AB1">
        <w:t xml:space="preserve"> </w:t>
      </w:r>
    </w:p>
    <w:p w14:paraId="38C395C5" w14:textId="6D7760C0" w:rsidR="0002610B" w:rsidRPr="00743208" w:rsidRDefault="007E1080" w:rsidP="000D3391">
      <w:pPr>
        <w:pStyle w:val="Lijstalinea"/>
        <w:ind w:left="1080"/>
      </w:pPr>
      <w:r>
        <w:t>De sociaal-</w:t>
      </w:r>
      <w:r w:rsidR="00A76F48" w:rsidRPr="00743208">
        <w:t>econ</w:t>
      </w:r>
      <w:r w:rsidR="00870AB1" w:rsidRPr="00743208">
        <w:t>o</w:t>
      </w:r>
      <w:r w:rsidR="00A76F48" w:rsidRPr="00743208">
        <w:t>mische-</w:t>
      </w:r>
      <w:r w:rsidR="00D613A2" w:rsidRPr="00743208">
        <w:t xml:space="preserve"> en </w:t>
      </w:r>
      <w:r w:rsidRPr="00743208">
        <w:t xml:space="preserve">historische </w:t>
      </w:r>
      <w:r>
        <w:t xml:space="preserve">waarde van de toren, als </w:t>
      </w:r>
      <w:r w:rsidR="00870AB1">
        <w:t xml:space="preserve">herinnering aan de </w:t>
      </w:r>
      <w:r w:rsidR="00517E6D" w:rsidRPr="00743208">
        <w:t xml:space="preserve">lokaal </w:t>
      </w:r>
      <w:r w:rsidRPr="00743208">
        <w:t xml:space="preserve"> bekende Wertha-brouwerij, is </w:t>
      </w:r>
      <w:r w:rsidR="00D613A2" w:rsidRPr="00743208">
        <w:t xml:space="preserve">echter </w:t>
      </w:r>
      <w:r w:rsidRPr="00743208">
        <w:t>wel groot te noemen</w:t>
      </w:r>
      <w:r w:rsidR="00D613A2" w:rsidRPr="00743208">
        <w:t>, alsmede de nog steeds herkenbare relatie met het kanaal als transportas.</w:t>
      </w:r>
      <w:r w:rsidRPr="00743208">
        <w:t xml:space="preserve"> </w:t>
      </w:r>
    </w:p>
    <w:p w14:paraId="1636C326" w14:textId="4DE93636" w:rsidR="0002610B" w:rsidRDefault="0002610B" w:rsidP="0002610B"/>
    <w:p w14:paraId="06D1924F" w14:textId="2F58F138" w:rsidR="0002610B" w:rsidRPr="00743208" w:rsidRDefault="000D3391" w:rsidP="0002610B">
      <w:pPr>
        <w:rPr>
          <w:b/>
          <w:bCs/>
        </w:rPr>
      </w:pPr>
      <w:r w:rsidRPr="000D3391">
        <w:rPr>
          <w:b/>
          <w:bCs/>
        </w:rPr>
        <w:t xml:space="preserve">Oordeel </w:t>
      </w:r>
      <w:r w:rsidRPr="00743208">
        <w:rPr>
          <w:b/>
          <w:bCs/>
        </w:rPr>
        <w:t>Jury</w:t>
      </w:r>
    </w:p>
    <w:p w14:paraId="3C7BEA7A" w14:textId="28BB98CB" w:rsidR="000D3391" w:rsidRDefault="000D3391" w:rsidP="00812DC0">
      <w:r w:rsidRPr="00743208">
        <w:t xml:space="preserve">De jury is </w:t>
      </w:r>
      <w:r w:rsidR="003D530F" w:rsidRPr="00743208">
        <w:t xml:space="preserve">met name </w:t>
      </w:r>
      <w:r w:rsidR="00812DC0" w:rsidRPr="00743208">
        <w:t xml:space="preserve">lovenswaardig </w:t>
      </w:r>
      <w:r w:rsidRPr="00743208">
        <w:t xml:space="preserve"> t</w:t>
      </w:r>
      <w:r w:rsidR="003D530F" w:rsidRPr="00743208">
        <w:t xml:space="preserve">en aanzien van </w:t>
      </w:r>
      <w:r w:rsidRPr="00743208">
        <w:t xml:space="preserve">het </w:t>
      </w:r>
      <w:r>
        <w:t xml:space="preserve">particuliere initiatief bij dit project, waardoor een industrieel monument </w:t>
      </w:r>
      <w:r w:rsidRPr="00743208">
        <w:t>is gered van de sloop</w:t>
      </w:r>
      <w:r w:rsidR="003D530F" w:rsidRPr="00743208">
        <w:t xml:space="preserve"> en als markant element de nieuwbouwwijk een historische identiteit zal geven. </w:t>
      </w:r>
      <w:r w:rsidRPr="00743208">
        <w:t xml:space="preserve"> Ook is dit een goed voorbeeld van een risicovol project, met inbreng van eigen kapitaal.  </w:t>
      </w:r>
      <w:r w:rsidR="00D453CE" w:rsidRPr="00743208">
        <w:t xml:space="preserve">De casco uitvoering is gereed, maar de afbouw moet nog geheel starten. Door </w:t>
      </w:r>
      <w:r w:rsidR="00812DC0" w:rsidRPr="00743208">
        <w:t xml:space="preserve">de nog niet voltooide herinrichting </w:t>
      </w:r>
      <w:r w:rsidR="00D453CE" w:rsidRPr="00743208">
        <w:t xml:space="preserve"> is </w:t>
      </w:r>
      <w:r w:rsidR="00812DC0" w:rsidRPr="00743208">
        <w:t>een afgewogen eindoordeel</w:t>
      </w:r>
      <w:r w:rsidR="00D453CE" w:rsidRPr="00743208">
        <w:t xml:space="preserve"> niet mogelijk </w:t>
      </w:r>
      <w:r w:rsidR="00D453CE" w:rsidRPr="00743208">
        <w:lastRenderedPageBreak/>
        <w:t xml:space="preserve">gebleken. </w:t>
      </w:r>
      <w:r w:rsidR="00812DC0" w:rsidRPr="00743208">
        <w:t xml:space="preserve"> De verwachting is dat de nog spaarzame oude elementen, zoals het trappenhuis niet behouden zullen blijven (bouwbesluit). </w:t>
      </w:r>
    </w:p>
    <w:p w14:paraId="1FEEB370" w14:textId="73C1FD6B" w:rsidR="000D3391" w:rsidRDefault="002B0101" w:rsidP="00DD59D8">
      <w:r>
        <w:t xml:space="preserve">Het is de vraag of de gekozen functies tot een sluitende exploitatie zullen leiden. </w:t>
      </w:r>
    </w:p>
    <w:p w14:paraId="4506379A" w14:textId="77777777" w:rsidR="008A1C62" w:rsidRDefault="008A1C62" w:rsidP="0002610B">
      <w:pPr>
        <w:pBdr>
          <w:bottom w:val="double" w:sz="6" w:space="1" w:color="auto"/>
        </w:pBdr>
        <w:rPr>
          <w:i/>
          <w:iCs/>
        </w:rPr>
      </w:pPr>
    </w:p>
    <w:p w14:paraId="7D41CCD5" w14:textId="190F5672" w:rsidR="008A1C62" w:rsidRDefault="008A1C62" w:rsidP="0002610B">
      <w:pPr>
        <w:rPr>
          <w:i/>
          <w:iCs/>
        </w:rPr>
      </w:pPr>
    </w:p>
    <w:p w14:paraId="7C741EA4" w14:textId="7F64FB29" w:rsidR="001B3873" w:rsidRDefault="00C70F98" w:rsidP="0002610B">
      <w:pPr>
        <w:rPr>
          <w:i/>
          <w:iCs/>
        </w:rPr>
      </w:pPr>
      <w:r>
        <w:rPr>
          <w:i/>
          <w:iCs/>
        </w:rPr>
        <w:t xml:space="preserve">Jury FIEN industrieel Erfgoedprijs </w:t>
      </w:r>
    </w:p>
    <w:p w14:paraId="600455BE" w14:textId="6EF8C91D" w:rsidR="00C70F98" w:rsidRDefault="00C70F98" w:rsidP="0002610B">
      <w:pPr>
        <w:rPr>
          <w:i/>
          <w:iCs/>
        </w:rPr>
      </w:pPr>
      <w:r>
        <w:rPr>
          <w:i/>
          <w:iCs/>
        </w:rPr>
        <w:t>Utrecht,</w:t>
      </w:r>
      <w:r w:rsidR="00B651B7">
        <w:rPr>
          <w:i/>
          <w:iCs/>
        </w:rPr>
        <w:t xml:space="preserve"> 25-11-2021</w:t>
      </w:r>
    </w:p>
    <w:p w14:paraId="7D3C5B2C" w14:textId="0F82AE75" w:rsidR="001B3873" w:rsidRDefault="001B3873" w:rsidP="0002610B">
      <w:pPr>
        <w:rPr>
          <w:i/>
          <w:iCs/>
        </w:rPr>
      </w:pPr>
    </w:p>
    <w:p w14:paraId="236B8191" w14:textId="6E5660F4" w:rsidR="001B3873" w:rsidRDefault="001B3873" w:rsidP="0002610B">
      <w:pPr>
        <w:rPr>
          <w:i/>
          <w:iCs/>
        </w:rPr>
      </w:pPr>
    </w:p>
    <w:p w14:paraId="02D26336" w14:textId="5C34B7C0" w:rsidR="001B3873" w:rsidRDefault="001B3873" w:rsidP="0002610B">
      <w:pPr>
        <w:rPr>
          <w:i/>
          <w:iCs/>
        </w:rPr>
      </w:pPr>
    </w:p>
    <w:p w14:paraId="6D7A363D" w14:textId="047FABD0" w:rsidR="001B3873" w:rsidRDefault="001B3873" w:rsidP="0002610B">
      <w:pPr>
        <w:rPr>
          <w:i/>
          <w:iCs/>
        </w:rPr>
      </w:pPr>
    </w:p>
    <w:p w14:paraId="30EF0289" w14:textId="5C410F8B" w:rsidR="001B3873" w:rsidRDefault="001B3873" w:rsidP="0002610B">
      <w:pPr>
        <w:rPr>
          <w:i/>
          <w:iCs/>
        </w:rPr>
      </w:pPr>
    </w:p>
    <w:p w14:paraId="46FE362A" w14:textId="2170CDF7" w:rsidR="001B3873" w:rsidRDefault="001B3873" w:rsidP="0002610B">
      <w:pPr>
        <w:rPr>
          <w:i/>
          <w:iCs/>
        </w:rPr>
      </w:pPr>
    </w:p>
    <w:p w14:paraId="7F9A3500" w14:textId="59F02AA6" w:rsidR="001B3873" w:rsidRDefault="001B3873" w:rsidP="0002610B">
      <w:pPr>
        <w:rPr>
          <w:i/>
          <w:iCs/>
        </w:rPr>
      </w:pPr>
    </w:p>
    <w:p w14:paraId="6DA100A3" w14:textId="54A2615A" w:rsidR="001B3873" w:rsidRDefault="001B3873" w:rsidP="0002610B">
      <w:pPr>
        <w:rPr>
          <w:i/>
          <w:iCs/>
        </w:rPr>
      </w:pPr>
    </w:p>
    <w:p w14:paraId="747DA883" w14:textId="13B69C3C" w:rsidR="001B3873" w:rsidRDefault="001B3873" w:rsidP="0002610B">
      <w:pPr>
        <w:rPr>
          <w:i/>
          <w:iCs/>
        </w:rPr>
      </w:pPr>
    </w:p>
    <w:p w14:paraId="5F9459F9" w14:textId="594C9DCA" w:rsidR="001B3873" w:rsidRDefault="001B3873" w:rsidP="0002610B">
      <w:pPr>
        <w:rPr>
          <w:i/>
          <w:iCs/>
        </w:rPr>
      </w:pPr>
    </w:p>
    <w:p w14:paraId="6B4E43A5" w14:textId="3485F50C" w:rsidR="001B3873" w:rsidRDefault="001B3873" w:rsidP="0002610B">
      <w:pPr>
        <w:rPr>
          <w:i/>
          <w:iCs/>
        </w:rPr>
      </w:pPr>
    </w:p>
    <w:p w14:paraId="12169A9D" w14:textId="083636EE" w:rsidR="001B3873" w:rsidRDefault="001B3873" w:rsidP="0002610B">
      <w:pPr>
        <w:rPr>
          <w:i/>
          <w:iCs/>
        </w:rPr>
      </w:pPr>
    </w:p>
    <w:p w14:paraId="22E5FD4A" w14:textId="6C32B587" w:rsidR="001B3873" w:rsidRDefault="001B3873" w:rsidP="0002610B">
      <w:pPr>
        <w:rPr>
          <w:i/>
          <w:iCs/>
        </w:rPr>
      </w:pPr>
    </w:p>
    <w:p w14:paraId="706AFE57" w14:textId="53AC4B03" w:rsidR="001B3873" w:rsidRDefault="001B3873" w:rsidP="0002610B">
      <w:pPr>
        <w:rPr>
          <w:i/>
          <w:iCs/>
        </w:rPr>
      </w:pPr>
    </w:p>
    <w:p w14:paraId="13C6923A" w14:textId="43E47045" w:rsidR="001B3873" w:rsidRDefault="001B3873" w:rsidP="0002610B">
      <w:pPr>
        <w:rPr>
          <w:i/>
          <w:iCs/>
        </w:rPr>
      </w:pPr>
    </w:p>
    <w:p w14:paraId="2DB3DF8F" w14:textId="68943847" w:rsidR="001B3873" w:rsidRDefault="001B3873" w:rsidP="0002610B">
      <w:pPr>
        <w:rPr>
          <w:i/>
          <w:iCs/>
        </w:rPr>
      </w:pPr>
    </w:p>
    <w:p w14:paraId="193FF900" w14:textId="46403C7B" w:rsidR="001B3873" w:rsidRDefault="001B3873" w:rsidP="0002610B">
      <w:pPr>
        <w:rPr>
          <w:i/>
          <w:iCs/>
        </w:rPr>
      </w:pPr>
    </w:p>
    <w:p w14:paraId="295D1F77" w14:textId="748CD778" w:rsidR="001B3873" w:rsidRDefault="001B3873" w:rsidP="0002610B">
      <w:pPr>
        <w:rPr>
          <w:i/>
          <w:iCs/>
        </w:rPr>
      </w:pPr>
    </w:p>
    <w:p w14:paraId="5A32FC1F" w14:textId="70FF0FE5" w:rsidR="001B3873" w:rsidRDefault="001B3873" w:rsidP="0002610B">
      <w:pPr>
        <w:rPr>
          <w:i/>
          <w:iCs/>
        </w:rPr>
      </w:pPr>
    </w:p>
    <w:p w14:paraId="0411ADD8" w14:textId="3546EF71" w:rsidR="001B3873" w:rsidRDefault="001B3873" w:rsidP="0002610B">
      <w:pPr>
        <w:rPr>
          <w:i/>
          <w:iCs/>
        </w:rPr>
      </w:pPr>
    </w:p>
    <w:p w14:paraId="7D5C8FD3" w14:textId="63068052" w:rsidR="001B3873" w:rsidRDefault="001B3873" w:rsidP="0002610B">
      <w:pPr>
        <w:rPr>
          <w:i/>
          <w:iCs/>
        </w:rPr>
      </w:pPr>
    </w:p>
    <w:p w14:paraId="0B75AE92" w14:textId="3CB6D647" w:rsidR="001B3873" w:rsidRDefault="001B3873" w:rsidP="0002610B">
      <w:pPr>
        <w:rPr>
          <w:i/>
          <w:iCs/>
        </w:rPr>
      </w:pPr>
    </w:p>
    <w:p w14:paraId="4D474752" w14:textId="4287F359" w:rsidR="001B3873" w:rsidRDefault="001B3873" w:rsidP="0002610B">
      <w:pPr>
        <w:rPr>
          <w:i/>
          <w:iCs/>
        </w:rPr>
      </w:pPr>
    </w:p>
    <w:p w14:paraId="748F8002" w14:textId="402ED565" w:rsidR="001B3873" w:rsidRDefault="001B3873" w:rsidP="0002610B">
      <w:pPr>
        <w:rPr>
          <w:i/>
          <w:iCs/>
        </w:rPr>
      </w:pPr>
    </w:p>
    <w:p w14:paraId="5FBD6984" w14:textId="0085E764" w:rsidR="001B3873" w:rsidRDefault="001B3873" w:rsidP="0002610B">
      <w:pPr>
        <w:rPr>
          <w:i/>
          <w:iCs/>
        </w:rPr>
      </w:pPr>
    </w:p>
    <w:p w14:paraId="2C0A932A" w14:textId="2CBC6FB4" w:rsidR="001B3873" w:rsidRDefault="001B3873" w:rsidP="0002610B">
      <w:pPr>
        <w:rPr>
          <w:i/>
          <w:iCs/>
        </w:rPr>
      </w:pPr>
    </w:p>
    <w:p w14:paraId="54160945" w14:textId="6C6E7916" w:rsidR="001B3873" w:rsidRDefault="001B3873" w:rsidP="0002610B">
      <w:pPr>
        <w:rPr>
          <w:i/>
          <w:iCs/>
        </w:rPr>
      </w:pPr>
    </w:p>
    <w:p w14:paraId="6528416B" w14:textId="54628C99" w:rsidR="001B3873" w:rsidRDefault="001B3873" w:rsidP="0002610B">
      <w:pPr>
        <w:rPr>
          <w:i/>
          <w:iCs/>
        </w:rPr>
      </w:pPr>
    </w:p>
    <w:p w14:paraId="63B8A48B" w14:textId="3D8D55F8" w:rsidR="001B3873" w:rsidRDefault="001B3873" w:rsidP="0002610B">
      <w:pPr>
        <w:rPr>
          <w:i/>
          <w:iCs/>
        </w:rPr>
      </w:pPr>
    </w:p>
    <w:p w14:paraId="7227CD07" w14:textId="7BF17FBF" w:rsidR="001B3873" w:rsidRDefault="001B3873" w:rsidP="0002610B">
      <w:pPr>
        <w:rPr>
          <w:i/>
          <w:iCs/>
        </w:rPr>
      </w:pPr>
    </w:p>
    <w:p w14:paraId="7ABECC7A" w14:textId="04B75B89" w:rsidR="001B3873" w:rsidRDefault="001B3873" w:rsidP="0002610B">
      <w:pPr>
        <w:rPr>
          <w:i/>
          <w:iCs/>
        </w:rPr>
      </w:pPr>
    </w:p>
    <w:p w14:paraId="093F49F3" w14:textId="5C04A513" w:rsidR="001B3873" w:rsidRDefault="001B3873" w:rsidP="0002610B">
      <w:pPr>
        <w:rPr>
          <w:i/>
          <w:iCs/>
        </w:rPr>
      </w:pPr>
    </w:p>
    <w:p w14:paraId="393DB3C7" w14:textId="0F26A606" w:rsidR="001B3873" w:rsidRDefault="001B3873" w:rsidP="0002610B">
      <w:pPr>
        <w:rPr>
          <w:i/>
          <w:iCs/>
        </w:rPr>
      </w:pPr>
    </w:p>
    <w:p w14:paraId="58BBE7A7" w14:textId="3BB2E9B4" w:rsidR="001B3873" w:rsidRDefault="001B3873" w:rsidP="0002610B">
      <w:pPr>
        <w:rPr>
          <w:i/>
          <w:iCs/>
        </w:rPr>
      </w:pPr>
    </w:p>
    <w:p w14:paraId="59BC77C7" w14:textId="2E4C01E2" w:rsidR="001B3873" w:rsidRDefault="001B3873" w:rsidP="0002610B">
      <w:pPr>
        <w:rPr>
          <w:i/>
          <w:iCs/>
        </w:rPr>
      </w:pPr>
    </w:p>
    <w:p w14:paraId="34F106DB" w14:textId="1DA0CB8A" w:rsidR="001B3873" w:rsidRDefault="001B3873" w:rsidP="0002610B">
      <w:pPr>
        <w:rPr>
          <w:i/>
          <w:iCs/>
        </w:rPr>
      </w:pPr>
    </w:p>
    <w:p w14:paraId="3CAD27A7" w14:textId="59D70630" w:rsidR="001B3873" w:rsidRDefault="001B3873" w:rsidP="0002610B">
      <w:pPr>
        <w:rPr>
          <w:i/>
          <w:iCs/>
        </w:rPr>
      </w:pPr>
    </w:p>
    <w:p w14:paraId="29153515" w14:textId="2DA231B5" w:rsidR="001B3873" w:rsidRDefault="001B3873" w:rsidP="0002610B">
      <w:pPr>
        <w:rPr>
          <w:i/>
          <w:iCs/>
        </w:rPr>
      </w:pPr>
    </w:p>
    <w:p w14:paraId="4259C6BE" w14:textId="092A46A3" w:rsidR="001B3873" w:rsidRDefault="001B3873" w:rsidP="0002610B">
      <w:pPr>
        <w:rPr>
          <w:i/>
          <w:iCs/>
        </w:rPr>
      </w:pPr>
    </w:p>
    <w:p w14:paraId="35E48600" w14:textId="1AF57CFA" w:rsidR="001B3873" w:rsidRDefault="001B3873" w:rsidP="0002610B">
      <w:pPr>
        <w:rPr>
          <w:i/>
          <w:iCs/>
        </w:rPr>
      </w:pPr>
    </w:p>
    <w:p w14:paraId="56C84787" w14:textId="5C6CF589" w:rsidR="001B3873" w:rsidRDefault="001B3873" w:rsidP="0002610B">
      <w:pPr>
        <w:rPr>
          <w:i/>
          <w:iCs/>
        </w:rPr>
      </w:pPr>
    </w:p>
    <w:p w14:paraId="5B146D66" w14:textId="39B5B9B9" w:rsidR="001B3873" w:rsidRDefault="001B3873" w:rsidP="0002610B">
      <w:pPr>
        <w:rPr>
          <w:i/>
          <w:iCs/>
        </w:rPr>
      </w:pPr>
    </w:p>
    <w:p w14:paraId="0BA2B59E" w14:textId="7C1E25D8" w:rsidR="001B3873" w:rsidRDefault="001B3873" w:rsidP="0002610B">
      <w:pPr>
        <w:rPr>
          <w:i/>
          <w:iCs/>
        </w:rPr>
      </w:pPr>
    </w:p>
    <w:p w14:paraId="2B9EB932" w14:textId="03337208" w:rsidR="001B3873" w:rsidRDefault="001B3873" w:rsidP="0002610B">
      <w:pPr>
        <w:rPr>
          <w:i/>
          <w:iCs/>
        </w:rPr>
      </w:pPr>
    </w:p>
    <w:p w14:paraId="67AA5F97" w14:textId="77777777" w:rsidR="001B3873" w:rsidRDefault="001B3873" w:rsidP="0002610B">
      <w:pPr>
        <w:rPr>
          <w:i/>
          <w:iCs/>
        </w:rPr>
      </w:pPr>
    </w:p>
    <w:p w14:paraId="7305A8F9" w14:textId="1F04D605" w:rsidR="001B3873" w:rsidRPr="001B3873" w:rsidRDefault="001B3873" w:rsidP="001B3873">
      <w:pPr>
        <w:rPr>
          <w:rFonts w:asciiTheme="minorHAnsi" w:hAnsiTheme="minorHAnsi" w:cstheme="minorHAnsi"/>
          <w:b/>
          <w:bCs/>
          <w:sz w:val="28"/>
          <w:szCs w:val="28"/>
        </w:rPr>
      </w:pPr>
      <w:r w:rsidRPr="001B3873">
        <w:rPr>
          <w:rFonts w:asciiTheme="minorHAnsi" w:hAnsiTheme="minorHAnsi" w:cstheme="minorHAnsi"/>
          <w:b/>
          <w:bCs/>
          <w:sz w:val="28"/>
          <w:szCs w:val="28"/>
        </w:rPr>
        <w:t xml:space="preserve">                                                        REGLEMENT </w:t>
      </w:r>
    </w:p>
    <w:p w14:paraId="448D4DC5" w14:textId="77777777" w:rsidR="001B3873" w:rsidRPr="001B3873" w:rsidRDefault="001B3873" w:rsidP="001B3873">
      <w:pPr>
        <w:rPr>
          <w:rFonts w:asciiTheme="minorHAnsi" w:hAnsiTheme="minorHAnsi" w:cstheme="minorHAnsi"/>
          <w:b/>
          <w:bCs/>
          <w:sz w:val="28"/>
          <w:szCs w:val="28"/>
        </w:rPr>
      </w:pPr>
    </w:p>
    <w:p w14:paraId="5D41AE33" w14:textId="0E221707" w:rsidR="001B3873" w:rsidRDefault="001B3873" w:rsidP="001B3873">
      <w:pPr>
        <w:rPr>
          <w:rFonts w:asciiTheme="minorHAnsi" w:hAnsiTheme="minorHAnsi" w:cstheme="minorHAnsi"/>
          <w:b/>
          <w:bCs/>
          <w:sz w:val="28"/>
          <w:szCs w:val="28"/>
        </w:rPr>
      </w:pPr>
      <w:r w:rsidRPr="001B3873">
        <w:rPr>
          <w:rFonts w:asciiTheme="minorHAnsi" w:hAnsiTheme="minorHAnsi" w:cstheme="minorHAnsi"/>
          <w:b/>
          <w:bCs/>
          <w:sz w:val="28"/>
          <w:szCs w:val="28"/>
        </w:rPr>
        <w:t xml:space="preserve">                                          </w:t>
      </w:r>
      <w:r w:rsidRPr="001B3873">
        <w:rPr>
          <w:rFonts w:asciiTheme="minorHAnsi" w:hAnsiTheme="minorHAnsi" w:cstheme="minorHAnsi"/>
          <w:b/>
          <w:bCs/>
          <w:sz w:val="28"/>
          <w:szCs w:val="28"/>
        </w:rPr>
        <w:t xml:space="preserve">FIEN INDUSTRIEEL ERFGOED PRIJS </w:t>
      </w:r>
    </w:p>
    <w:p w14:paraId="4CDA12A0" w14:textId="65096EF9" w:rsidR="001B3873" w:rsidRDefault="001B3873" w:rsidP="001B3873">
      <w:pPr>
        <w:rPr>
          <w:rFonts w:asciiTheme="minorHAnsi" w:hAnsiTheme="minorHAnsi" w:cstheme="minorHAnsi"/>
          <w:b/>
          <w:bCs/>
          <w:sz w:val="28"/>
          <w:szCs w:val="28"/>
        </w:rPr>
      </w:pPr>
    </w:p>
    <w:p w14:paraId="35F3210C" w14:textId="77777777" w:rsidR="001B3873" w:rsidRPr="001B3873" w:rsidRDefault="001B3873" w:rsidP="001B3873">
      <w:pPr>
        <w:rPr>
          <w:rFonts w:asciiTheme="minorHAnsi" w:hAnsiTheme="minorHAnsi" w:cstheme="minorHAnsi"/>
          <w:sz w:val="28"/>
          <w:szCs w:val="28"/>
        </w:rPr>
      </w:pPr>
    </w:p>
    <w:p w14:paraId="3BC4C4B4" w14:textId="77777777" w:rsidR="001B3873" w:rsidRPr="00A64992" w:rsidRDefault="001B3873" w:rsidP="001B3873">
      <w:pPr>
        <w:rPr>
          <w:rFonts w:asciiTheme="minorHAnsi" w:hAnsiTheme="minorHAnsi" w:cstheme="minorHAnsi"/>
          <w:sz w:val="24"/>
          <w:szCs w:val="24"/>
        </w:rPr>
      </w:pPr>
      <w:r w:rsidRPr="00A64992">
        <w:rPr>
          <w:rFonts w:asciiTheme="minorHAnsi" w:hAnsiTheme="minorHAnsi" w:cstheme="minorHAnsi"/>
          <w:sz w:val="24"/>
          <w:szCs w:val="24"/>
        </w:rPr>
        <w:t> </w:t>
      </w:r>
    </w:p>
    <w:p w14:paraId="06BAEFA2" w14:textId="77777777" w:rsidR="001B3873" w:rsidRPr="00A64992" w:rsidRDefault="001B3873" w:rsidP="001B3873">
      <w:pPr>
        <w:rPr>
          <w:rFonts w:asciiTheme="minorHAnsi" w:hAnsiTheme="minorHAnsi" w:cstheme="minorHAnsi"/>
          <w:sz w:val="24"/>
          <w:szCs w:val="24"/>
        </w:rPr>
      </w:pPr>
      <w:r w:rsidRPr="00A64992">
        <w:rPr>
          <w:rFonts w:asciiTheme="minorHAnsi" w:hAnsiTheme="minorHAnsi" w:cstheme="minorHAnsi"/>
          <w:sz w:val="24"/>
          <w:szCs w:val="24"/>
        </w:rPr>
        <w:t xml:space="preserve">1. De </w:t>
      </w:r>
      <w:r w:rsidRPr="00A64992">
        <w:rPr>
          <w:rFonts w:asciiTheme="minorHAnsi" w:hAnsiTheme="minorHAnsi" w:cstheme="minorHAnsi"/>
          <w:b/>
          <w:bCs/>
          <w:sz w:val="24"/>
          <w:szCs w:val="24"/>
        </w:rPr>
        <w:t>doelstelling</w:t>
      </w:r>
      <w:r w:rsidRPr="00A64992">
        <w:rPr>
          <w:rFonts w:asciiTheme="minorHAnsi" w:hAnsiTheme="minorHAnsi" w:cstheme="minorHAnsi"/>
          <w:sz w:val="24"/>
          <w:szCs w:val="24"/>
        </w:rPr>
        <w:t xml:space="preserve"> is het stimuleren van particuliere initiatieven tot behoud en herbestemming van (materieel) industrieel erfgoed in Nederland. Het kan daarbij gaan om gebouwen, met inbegrip van waardevol interieur en de omringende structuren, roerend en mobiel erfgoed, en infrastructurele objecten die kenmerkend zijn voor de industriële maatschappij. Voorwaarde is steeds dat deze voldoende cultuurhistorische waarde hebben om pogingen tot behoud en herbestemming te rechtvaardigen. </w:t>
      </w:r>
    </w:p>
    <w:p w14:paraId="4C87BCD8" w14:textId="77777777" w:rsidR="001B3873" w:rsidRPr="00A64992" w:rsidRDefault="001B3873" w:rsidP="001B3873">
      <w:pPr>
        <w:rPr>
          <w:rFonts w:asciiTheme="minorHAnsi" w:hAnsiTheme="minorHAnsi" w:cstheme="minorHAnsi"/>
          <w:sz w:val="24"/>
          <w:szCs w:val="24"/>
        </w:rPr>
      </w:pPr>
      <w:r w:rsidRPr="00A64992">
        <w:rPr>
          <w:rFonts w:asciiTheme="minorHAnsi" w:hAnsiTheme="minorHAnsi" w:cstheme="minorHAnsi"/>
          <w:sz w:val="24"/>
          <w:szCs w:val="24"/>
        </w:rPr>
        <w:t> </w:t>
      </w:r>
    </w:p>
    <w:p w14:paraId="0E647DA4" w14:textId="77777777" w:rsidR="001B3873" w:rsidRPr="00A64992" w:rsidRDefault="001B3873" w:rsidP="001B3873">
      <w:pPr>
        <w:rPr>
          <w:rFonts w:asciiTheme="minorHAnsi" w:hAnsiTheme="minorHAnsi" w:cstheme="minorHAnsi"/>
          <w:sz w:val="24"/>
          <w:szCs w:val="24"/>
        </w:rPr>
      </w:pPr>
      <w:r w:rsidRPr="00A64992">
        <w:rPr>
          <w:rFonts w:asciiTheme="minorHAnsi" w:hAnsiTheme="minorHAnsi" w:cstheme="minorHAnsi"/>
          <w:sz w:val="24"/>
          <w:szCs w:val="24"/>
        </w:rPr>
        <w:t xml:space="preserve">2. Een voorstel tot </w:t>
      </w:r>
      <w:r w:rsidRPr="00A64992">
        <w:rPr>
          <w:rFonts w:asciiTheme="minorHAnsi" w:hAnsiTheme="minorHAnsi" w:cstheme="minorHAnsi"/>
          <w:b/>
          <w:bCs/>
          <w:sz w:val="24"/>
          <w:szCs w:val="24"/>
        </w:rPr>
        <w:t>nominatie</w:t>
      </w:r>
      <w:r w:rsidRPr="00A64992">
        <w:rPr>
          <w:rFonts w:asciiTheme="minorHAnsi" w:hAnsiTheme="minorHAnsi" w:cstheme="minorHAnsi"/>
          <w:sz w:val="24"/>
          <w:szCs w:val="24"/>
        </w:rPr>
        <w:t xml:space="preserve"> kan uitgaan van individuen en organisaties, mét een bijbehorende en bondige schriftelijke motivatie</w:t>
      </w:r>
      <w:bookmarkStart w:id="0" w:name="_msoanchor_1"/>
      <w:bookmarkEnd w:id="0"/>
      <w:r w:rsidRPr="00A64992">
        <w:rPr>
          <w:rFonts w:asciiTheme="minorHAnsi" w:hAnsiTheme="minorHAnsi" w:cstheme="minorHAnsi"/>
          <w:sz w:val="24"/>
          <w:szCs w:val="24"/>
        </w:rPr>
        <w:t xml:space="preserve"> van de indiener. De nominatie moet beantwoorden aan de door de jury bij zijn oproep gestelde voorwaarden. De indiener kan degene zijn die het object heeft behouden, maar ook een andere partij. Na het sluiten van de in de oproep vermelde termijn kiest de jury de drie beste voordrachten; die worden daarvan in kennis gesteld en bezocht, waarbij betrokkenen nadere toelichting kunnen geven.</w:t>
      </w:r>
    </w:p>
    <w:p w14:paraId="4034C7E2" w14:textId="77777777" w:rsidR="001B3873" w:rsidRPr="00A64992" w:rsidRDefault="001B3873" w:rsidP="001B3873">
      <w:pPr>
        <w:rPr>
          <w:rFonts w:asciiTheme="minorHAnsi" w:hAnsiTheme="minorHAnsi" w:cstheme="minorHAnsi"/>
          <w:sz w:val="24"/>
          <w:szCs w:val="24"/>
        </w:rPr>
      </w:pPr>
      <w:r w:rsidRPr="00A64992">
        <w:rPr>
          <w:rFonts w:asciiTheme="minorHAnsi" w:hAnsiTheme="minorHAnsi" w:cstheme="minorHAnsi"/>
          <w:sz w:val="24"/>
          <w:szCs w:val="24"/>
        </w:rPr>
        <w:t> </w:t>
      </w:r>
    </w:p>
    <w:p w14:paraId="43E4F1A2" w14:textId="77777777" w:rsidR="001B3873" w:rsidRPr="00A64992" w:rsidRDefault="001B3873" w:rsidP="001B3873">
      <w:pPr>
        <w:rPr>
          <w:rFonts w:asciiTheme="minorHAnsi" w:hAnsiTheme="minorHAnsi" w:cstheme="minorHAnsi"/>
          <w:sz w:val="24"/>
          <w:szCs w:val="24"/>
        </w:rPr>
      </w:pPr>
      <w:r w:rsidRPr="00A64992">
        <w:rPr>
          <w:rFonts w:asciiTheme="minorHAnsi" w:hAnsiTheme="minorHAnsi" w:cstheme="minorHAnsi"/>
          <w:sz w:val="24"/>
          <w:szCs w:val="24"/>
        </w:rPr>
        <w:t xml:space="preserve">3. Bij de </w:t>
      </w:r>
      <w:r w:rsidRPr="00A64992">
        <w:rPr>
          <w:rFonts w:asciiTheme="minorHAnsi" w:hAnsiTheme="minorHAnsi" w:cstheme="minorHAnsi"/>
          <w:b/>
          <w:bCs/>
          <w:sz w:val="24"/>
          <w:szCs w:val="24"/>
        </w:rPr>
        <w:t>genomineerden</w:t>
      </w:r>
      <w:r w:rsidRPr="00A64992">
        <w:rPr>
          <w:rFonts w:asciiTheme="minorHAnsi" w:hAnsiTheme="minorHAnsi" w:cstheme="minorHAnsi"/>
          <w:sz w:val="24"/>
          <w:szCs w:val="24"/>
        </w:rPr>
        <w:t xml:space="preserve"> kan het gaan om betrokken burgers, eigenaars en ondernemers. Deze groepen hebben een verschillend belang bij behoud van een gebouw met cultuurhistorische betekenis. Een burger zal vooral handelen uit bezorgdheid voor het verlies van cultureel erfgoed; een eigenaar wil het object zelf bewonen of gebruiken; een ondernemer zal vooral uit zijn op rendabele exploitatie.  Dat lijkt een reeks van afnemende ideële betrokkenheid, maar het gedragen risico neemt juist weer per groep toe. De jury maakt daaromtrent een afweging.</w:t>
      </w:r>
    </w:p>
    <w:p w14:paraId="4116A719" w14:textId="77777777" w:rsidR="001B3873" w:rsidRPr="00A64992" w:rsidRDefault="001B3873" w:rsidP="001B3873">
      <w:pPr>
        <w:rPr>
          <w:rFonts w:asciiTheme="minorHAnsi" w:hAnsiTheme="minorHAnsi" w:cstheme="minorHAnsi"/>
          <w:sz w:val="24"/>
          <w:szCs w:val="24"/>
        </w:rPr>
      </w:pPr>
      <w:r w:rsidRPr="00A64992">
        <w:rPr>
          <w:rFonts w:asciiTheme="minorHAnsi" w:hAnsiTheme="minorHAnsi" w:cstheme="minorHAnsi"/>
          <w:sz w:val="24"/>
          <w:szCs w:val="24"/>
        </w:rPr>
        <w:t> </w:t>
      </w:r>
    </w:p>
    <w:p w14:paraId="1D153C5B" w14:textId="77777777" w:rsidR="001B3873" w:rsidRPr="00A64992" w:rsidRDefault="001B3873" w:rsidP="001B3873">
      <w:pPr>
        <w:rPr>
          <w:rFonts w:asciiTheme="minorHAnsi" w:hAnsiTheme="minorHAnsi" w:cstheme="minorHAnsi"/>
          <w:sz w:val="24"/>
          <w:szCs w:val="24"/>
        </w:rPr>
      </w:pPr>
      <w:r w:rsidRPr="00A64992">
        <w:rPr>
          <w:rFonts w:asciiTheme="minorHAnsi" w:hAnsiTheme="minorHAnsi" w:cstheme="minorHAnsi"/>
          <w:sz w:val="24"/>
          <w:szCs w:val="24"/>
        </w:rPr>
        <w:t xml:space="preserve">4. Voor de </w:t>
      </w:r>
      <w:r w:rsidRPr="00A64992">
        <w:rPr>
          <w:rFonts w:asciiTheme="minorHAnsi" w:hAnsiTheme="minorHAnsi" w:cstheme="minorHAnsi"/>
          <w:b/>
          <w:bCs/>
          <w:sz w:val="24"/>
          <w:szCs w:val="24"/>
        </w:rPr>
        <w:t xml:space="preserve">frequentie </w:t>
      </w:r>
      <w:r w:rsidRPr="00A64992">
        <w:rPr>
          <w:rFonts w:asciiTheme="minorHAnsi" w:hAnsiTheme="minorHAnsi" w:cstheme="minorHAnsi"/>
          <w:sz w:val="24"/>
          <w:szCs w:val="24"/>
        </w:rPr>
        <w:t>is gekozen voor eens per twee jaar. Ook kan per ronde een bepaalde, van tevoren vastgestelde categorie erfgoed of (groepen) particulieren in aanmerking komen. Dan kan ook de periode waarin die initiatieven moeten zijn gerealiseerd wat langer zijn dan twee jaar. Het bestuur van FIEN</w:t>
      </w:r>
      <w:r w:rsidRPr="00A64992">
        <w:rPr>
          <w:rFonts w:asciiTheme="minorHAnsi" w:hAnsiTheme="minorHAnsi" w:cstheme="minorHAnsi"/>
          <w:i/>
          <w:iCs/>
          <w:sz w:val="24"/>
          <w:szCs w:val="24"/>
        </w:rPr>
        <w:t xml:space="preserve"> </w:t>
      </w:r>
      <w:r w:rsidRPr="00A64992">
        <w:rPr>
          <w:rFonts w:asciiTheme="minorHAnsi" w:hAnsiTheme="minorHAnsi" w:cstheme="minorHAnsi"/>
          <w:sz w:val="24"/>
          <w:szCs w:val="24"/>
        </w:rPr>
        <w:t> bepaalt de categorie (zie onder 1.) en de looptijd voor de uit te reiken prijs.</w:t>
      </w:r>
    </w:p>
    <w:p w14:paraId="52B93378" w14:textId="77777777" w:rsidR="001B3873" w:rsidRPr="00A64992" w:rsidRDefault="001B3873" w:rsidP="001B3873">
      <w:pPr>
        <w:rPr>
          <w:rFonts w:asciiTheme="minorHAnsi" w:hAnsiTheme="minorHAnsi" w:cstheme="minorHAnsi"/>
          <w:sz w:val="24"/>
          <w:szCs w:val="24"/>
        </w:rPr>
      </w:pPr>
      <w:r w:rsidRPr="00A64992">
        <w:rPr>
          <w:rFonts w:asciiTheme="minorHAnsi" w:hAnsiTheme="minorHAnsi" w:cstheme="minorHAnsi"/>
          <w:sz w:val="24"/>
          <w:szCs w:val="24"/>
        </w:rPr>
        <w:t> </w:t>
      </w:r>
    </w:p>
    <w:p w14:paraId="25F85637" w14:textId="77777777" w:rsidR="001B3873" w:rsidRPr="00A64992" w:rsidRDefault="001B3873" w:rsidP="001B3873">
      <w:pPr>
        <w:rPr>
          <w:rFonts w:asciiTheme="minorHAnsi" w:hAnsiTheme="minorHAnsi" w:cstheme="minorHAnsi"/>
          <w:sz w:val="24"/>
          <w:szCs w:val="24"/>
        </w:rPr>
      </w:pPr>
      <w:r w:rsidRPr="00A64992">
        <w:rPr>
          <w:rFonts w:asciiTheme="minorHAnsi" w:hAnsiTheme="minorHAnsi" w:cstheme="minorHAnsi"/>
          <w:sz w:val="24"/>
          <w:szCs w:val="24"/>
        </w:rPr>
        <w:t xml:space="preserve">5. Een onafhankelijke jury van minimaal drie personen beslist over de nominaties en de toekenning van de prijs. Deze beslissingen zijn niet herroepbaar. De jury wordt voor elke ronde opnieuw ingesteld door het bestuur van FIEN. De jury voert de benodigde administratieve taken zoveel mogelijk zelf uit, maar kan hierbij om hulp vragen aan het bestuur van FIEN. </w:t>
      </w:r>
    </w:p>
    <w:p w14:paraId="43104ABB" w14:textId="77777777" w:rsidR="001B3873" w:rsidRPr="00A64992" w:rsidRDefault="001B3873" w:rsidP="001B3873">
      <w:pPr>
        <w:rPr>
          <w:rFonts w:asciiTheme="minorHAnsi" w:hAnsiTheme="minorHAnsi" w:cstheme="minorHAnsi"/>
          <w:sz w:val="24"/>
          <w:szCs w:val="24"/>
        </w:rPr>
      </w:pPr>
      <w:r w:rsidRPr="00A64992">
        <w:rPr>
          <w:rFonts w:asciiTheme="minorHAnsi" w:hAnsiTheme="minorHAnsi" w:cstheme="minorHAnsi"/>
          <w:sz w:val="24"/>
          <w:szCs w:val="24"/>
        </w:rPr>
        <w:t> </w:t>
      </w:r>
    </w:p>
    <w:p w14:paraId="630FBE19" w14:textId="77777777" w:rsidR="001B3873" w:rsidRPr="00A64992" w:rsidRDefault="001B3873" w:rsidP="001B3873">
      <w:pPr>
        <w:rPr>
          <w:rFonts w:asciiTheme="minorHAnsi" w:hAnsiTheme="minorHAnsi" w:cstheme="minorHAnsi"/>
          <w:sz w:val="24"/>
          <w:szCs w:val="24"/>
        </w:rPr>
      </w:pPr>
      <w:r w:rsidRPr="00A64992">
        <w:rPr>
          <w:rFonts w:asciiTheme="minorHAnsi" w:hAnsiTheme="minorHAnsi" w:cstheme="minorHAnsi"/>
          <w:sz w:val="24"/>
          <w:szCs w:val="24"/>
        </w:rPr>
        <w:t xml:space="preserve">6.  De </w:t>
      </w:r>
      <w:r w:rsidRPr="00A64992">
        <w:rPr>
          <w:rFonts w:asciiTheme="minorHAnsi" w:hAnsiTheme="minorHAnsi" w:cstheme="minorHAnsi"/>
          <w:b/>
          <w:bCs/>
          <w:sz w:val="24"/>
          <w:szCs w:val="24"/>
        </w:rPr>
        <w:t>prijs</w:t>
      </w:r>
      <w:r w:rsidRPr="00A64992">
        <w:rPr>
          <w:rFonts w:asciiTheme="minorHAnsi" w:hAnsiTheme="minorHAnsi" w:cstheme="minorHAnsi"/>
          <w:sz w:val="24"/>
          <w:szCs w:val="24"/>
        </w:rPr>
        <w:t xml:space="preserve"> zal vooralsnog vooral een symbolische en publicitaire waarde hebben voor de genomineerden. De </w:t>
      </w:r>
      <w:r w:rsidRPr="00A64992">
        <w:rPr>
          <w:rFonts w:asciiTheme="minorHAnsi" w:hAnsiTheme="minorHAnsi" w:cstheme="minorHAnsi"/>
          <w:b/>
          <w:bCs/>
          <w:sz w:val="24"/>
          <w:szCs w:val="24"/>
        </w:rPr>
        <w:t>prijsuitreiking</w:t>
      </w:r>
      <w:r w:rsidRPr="00A64992">
        <w:rPr>
          <w:rFonts w:asciiTheme="minorHAnsi" w:hAnsiTheme="minorHAnsi" w:cstheme="minorHAnsi"/>
          <w:sz w:val="24"/>
          <w:szCs w:val="24"/>
        </w:rPr>
        <w:t xml:space="preserve"> moet een vast evenement worden, omgeven met de nodige publiciteit, ook in de sociale media. Deze vindt bij voorkeur plaats in een object dat een duidelijke relatie heeft met de categorie die dan ‘aan de beurt’ is.</w:t>
      </w:r>
    </w:p>
    <w:p w14:paraId="6DFCC0F0" w14:textId="77777777" w:rsidR="001B3873" w:rsidRPr="00A64992" w:rsidRDefault="001B3873" w:rsidP="001B3873">
      <w:pPr>
        <w:rPr>
          <w:rFonts w:asciiTheme="minorHAnsi" w:hAnsiTheme="minorHAnsi" w:cstheme="minorHAnsi"/>
        </w:rPr>
      </w:pPr>
    </w:p>
    <w:p w14:paraId="5B51694E" w14:textId="77777777" w:rsidR="001B3873" w:rsidRPr="001B3873" w:rsidRDefault="001B3873" w:rsidP="0002610B"/>
    <w:sectPr w:rsidR="001B3873" w:rsidRPr="001B3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3F26"/>
    <w:multiLevelType w:val="hybridMultilevel"/>
    <w:tmpl w:val="ABD8001C"/>
    <w:lvl w:ilvl="0" w:tplc="79CE5AA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55B83CED"/>
    <w:multiLevelType w:val="hybridMultilevel"/>
    <w:tmpl w:val="38C415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C92C5C"/>
    <w:multiLevelType w:val="hybridMultilevel"/>
    <w:tmpl w:val="5D9464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ACE3F09"/>
    <w:multiLevelType w:val="hybridMultilevel"/>
    <w:tmpl w:val="C8E480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F7F23F6"/>
    <w:multiLevelType w:val="hybridMultilevel"/>
    <w:tmpl w:val="D45C6002"/>
    <w:lvl w:ilvl="0" w:tplc="5B96E506">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470005"/>
    <w:multiLevelType w:val="multilevel"/>
    <w:tmpl w:val="6B0C4814"/>
    <w:styleLink w:val="Huidigelij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7A7064"/>
    <w:multiLevelType w:val="hybridMultilevel"/>
    <w:tmpl w:val="492EE8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B3"/>
    <w:rsid w:val="00020AC7"/>
    <w:rsid w:val="0002610B"/>
    <w:rsid w:val="00050A6E"/>
    <w:rsid w:val="00051CDC"/>
    <w:rsid w:val="000528BA"/>
    <w:rsid w:val="0005608F"/>
    <w:rsid w:val="000600D7"/>
    <w:rsid w:val="00087CF3"/>
    <w:rsid w:val="000A065B"/>
    <w:rsid w:val="000B6808"/>
    <w:rsid w:val="000C38FC"/>
    <w:rsid w:val="000D3391"/>
    <w:rsid w:val="000D387D"/>
    <w:rsid w:val="000D4556"/>
    <w:rsid w:val="000D5694"/>
    <w:rsid w:val="000E0D2E"/>
    <w:rsid w:val="000F2465"/>
    <w:rsid w:val="0010201B"/>
    <w:rsid w:val="00110C67"/>
    <w:rsid w:val="00112917"/>
    <w:rsid w:val="0012327B"/>
    <w:rsid w:val="0017715D"/>
    <w:rsid w:val="00195F32"/>
    <w:rsid w:val="001A0FB7"/>
    <w:rsid w:val="001B3873"/>
    <w:rsid w:val="001D3450"/>
    <w:rsid w:val="001E0B09"/>
    <w:rsid w:val="002058A3"/>
    <w:rsid w:val="00205F86"/>
    <w:rsid w:val="0021644A"/>
    <w:rsid w:val="0025132B"/>
    <w:rsid w:val="00252B8F"/>
    <w:rsid w:val="00277696"/>
    <w:rsid w:val="002846C0"/>
    <w:rsid w:val="002A48FE"/>
    <w:rsid w:val="002B0101"/>
    <w:rsid w:val="002C5EA4"/>
    <w:rsid w:val="002D0C76"/>
    <w:rsid w:val="002E121B"/>
    <w:rsid w:val="002F22F5"/>
    <w:rsid w:val="00365750"/>
    <w:rsid w:val="0039195B"/>
    <w:rsid w:val="003B2D72"/>
    <w:rsid w:val="003D530F"/>
    <w:rsid w:val="003E10EA"/>
    <w:rsid w:val="004058D1"/>
    <w:rsid w:val="004100C9"/>
    <w:rsid w:val="00416FD0"/>
    <w:rsid w:val="00437640"/>
    <w:rsid w:val="004567DF"/>
    <w:rsid w:val="00474424"/>
    <w:rsid w:val="004A4057"/>
    <w:rsid w:val="004C682D"/>
    <w:rsid w:val="004D6118"/>
    <w:rsid w:val="004F1F5C"/>
    <w:rsid w:val="004F6F75"/>
    <w:rsid w:val="00503674"/>
    <w:rsid w:val="00517E6D"/>
    <w:rsid w:val="00542F3C"/>
    <w:rsid w:val="0054342C"/>
    <w:rsid w:val="00547ADB"/>
    <w:rsid w:val="00553B34"/>
    <w:rsid w:val="005672D2"/>
    <w:rsid w:val="00574C7A"/>
    <w:rsid w:val="005758AD"/>
    <w:rsid w:val="00587695"/>
    <w:rsid w:val="0059278B"/>
    <w:rsid w:val="0059624E"/>
    <w:rsid w:val="005A7D44"/>
    <w:rsid w:val="005C086A"/>
    <w:rsid w:val="005C43EF"/>
    <w:rsid w:val="005D5811"/>
    <w:rsid w:val="0061653C"/>
    <w:rsid w:val="00633C90"/>
    <w:rsid w:val="0063706B"/>
    <w:rsid w:val="006433EF"/>
    <w:rsid w:val="00652A8D"/>
    <w:rsid w:val="00697307"/>
    <w:rsid w:val="006B23D8"/>
    <w:rsid w:val="006B3A4A"/>
    <w:rsid w:val="006D341A"/>
    <w:rsid w:val="006F6CEF"/>
    <w:rsid w:val="00701566"/>
    <w:rsid w:val="007037E7"/>
    <w:rsid w:val="0070496E"/>
    <w:rsid w:val="00707A72"/>
    <w:rsid w:val="00743208"/>
    <w:rsid w:val="00745420"/>
    <w:rsid w:val="00745D95"/>
    <w:rsid w:val="0074727B"/>
    <w:rsid w:val="0076033F"/>
    <w:rsid w:val="0076627B"/>
    <w:rsid w:val="007806BC"/>
    <w:rsid w:val="007B47AA"/>
    <w:rsid w:val="007B76A7"/>
    <w:rsid w:val="007C7B9C"/>
    <w:rsid w:val="007D1973"/>
    <w:rsid w:val="007E1080"/>
    <w:rsid w:val="007E5B49"/>
    <w:rsid w:val="007F3893"/>
    <w:rsid w:val="00803D7F"/>
    <w:rsid w:val="008058A1"/>
    <w:rsid w:val="00806B4A"/>
    <w:rsid w:val="00812DC0"/>
    <w:rsid w:val="008174B9"/>
    <w:rsid w:val="0081755D"/>
    <w:rsid w:val="00817F80"/>
    <w:rsid w:val="00852A77"/>
    <w:rsid w:val="008578BA"/>
    <w:rsid w:val="00870AB1"/>
    <w:rsid w:val="008727A9"/>
    <w:rsid w:val="008817A1"/>
    <w:rsid w:val="00893081"/>
    <w:rsid w:val="008A1C62"/>
    <w:rsid w:val="008A1CD5"/>
    <w:rsid w:val="008B487F"/>
    <w:rsid w:val="008E0D64"/>
    <w:rsid w:val="008F37C9"/>
    <w:rsid w:val="008F7D68"/>
    <w:rsid w:val="00910C93"/>
    <w:rsid w:val="0091131F"/>
    <w:rsid w:val="00963BB3"/>
    <w:rsid w:val="00971613"/>
    <w:rsid w:val="00972F4B"/>
    <w:rsid w:val="0098042B"/>
    <w:rsid w:val="00983836"/>
    <w:rsid w:val="00984B4C"/>
    <w:rsid w:val="009F17A1"/>
    <w:rsid w:val="00A10ADD"/>
    <w:rsid w:val="00A167C2"/>
    <w:rsid w:val="00A17ABE"/>
    <w:rsid w:val="00A53CFE"/>
    <w:rsid w:val="00A55BB7"/>
    <w:rsid w:val="00A726D5"/>
    <w:rsid w:val="00A75F67"/>
    <w:rsid w:val="00A76F23"/>
    <w:rsid w:val="00A76F48"/>
    <w:rsid w:val="00A8050E"/>
    <w:rsid w:val="00A96EB5"/>
    <w:rsid w:val="00AA5E76"/>
    <w:rsid w:val="00AA7978"/>
    <w:rsid w:val="00AC4134"/>
    <w:rsid w:val="00AD20DA"/>
    <w:rsid w:val="00AD4649"/>
    <w:rsid w:val="00AE208D"/>
    <w:rsid w:val="00AF6990"/>
    <w:rsid w:val="00AF70B3"/>
    <w:rsid w:val="00B153AA"/>
    <w:rsid w:val="00B21C6E"/>
    <w:rsid w:val="00B37269"/>
    <w:rsid w:val="00B43A05"/>
    <w:rsid w:val="00B52871"/>
    <w:rsid w:val="00B611DA"/>
    <w:rsid w:val="00B651B7"/>
    <w:rsid w:val="00B8655C"/>
    <w:rsid w:val="00B8687B"/>
    <w:rsid w:val="00BA7520"/>
    <w:rsid w:val="00BC67C2"/>
    <w:rsid w:val="00BD6F47"/>
    <w:rsid w:val="00BE50A4"/>
    <w:rsid w:val="00BF6DD6"/>
    <w:rsid w:val="00C1189B"/>
    <w:rsid w:val="00C3286C"/>
    <w:rsid w:val="00C34633"/>
    <w:rsid w:val="00C51AB5"/>
    <w:rsid w:val="00C53D08"/>
    <w:rsid w:val="00C6041F"/>
    <w:rsid w:val="00C677CE"/>
    <w:rsid w:val="00C70F98"/>
    <w:rsid w:val="00C7662C"/>
    <w:rsid w:val="00CA2C1F"/>
    <w:rsid w:val="00CA626C"/>
    <w:rsid w:val="00CC6D25"/>
    <w:rsid w:val="00CD1EB5"/>
    <w:rsid w:val="00CD393C"/>
    <w:rsid w:val="00CE5689"/>
    <w:rsid w:val="00CF1C6B"/>
    <w:rsid w:val="00D0235B"/>
    <w:rsid w:val="00D061BB"/>
    <w:rsid w:val="00D12A5B"/>
    <w:rsid w:val="00D2153F"/>
    <w:rsid w:val="00D26A32"/>
    <w:rsid w:val="00D26D58"/>
    <w:rsid w:val="00D273C8"/>
    <w:rsid w:val="00D35C2C"/>
    <w:rsid w:val="00D44953"/>
    <w:rsid w:val="00D453CE"/>
    <w:rsid w:val="00D613A2"/>
    <w:rsid w:val="00D669F5"/>
    <w:rsid w:val="00D82B6B"/>
    <w:rsid w:val="00D83F77"/>
    <w:rsid w:val="00D92025"/>
    <w:rsid w:val="00D9473E"/>
    <w:rsid w:val="00DA5CF9"/>
    <w:rsid w:val="00DD59D8"/>
    <w:rsid w:val="00DD5F58"/>
    <w:rsid w:val="00DE04F2"/>
    <w:rsid w:val="00DE4E8F"/>
    <w:rsid w:val="00E024C5"/>
    <w:rsid w:val="00E1377B"/>
    <w:rsid w:val="00E14290"/>
    <w:rsid w:val="00E22D10"/>
    <w:rsid w:val="00E320D8"/>
    <w:rsid w:val="00E36149"/>
    <w:rsid w:val="00E3648A"/>
    <w:rsid w:val="00E63562"/>
    <w:rsid w:val="00E816BF"/>
    <w:rsid w:val="00EA6FE6"/>
    <w:rsid w:val="00EB162A"/>
    <w:rsid w:val="00EE1D54"/>
    <w:rsid w:val="00EE5D3B"/>
    <w:rsid w:val="00EF2860"/>
    <w:rsid w:val="00F03169"/>
    <w:rsid w:val="00F032C8"/>
    <w:rsid w:val="00F1359B"/>
    <w:rsid w:val="00F307B0"/>
    <w:rsid w:val="00F533A8"/>
    <w:rsid w:val="00F74071"/>
    <w:rsid w:val="00F76BB8"/>
    <w:rsid w:val="00F77F79"/>
    <w:rsid w:val="00F93C22"/>
    <w:rsid w:val="00FA4A20"/>
    <w:rsid w:val="00FC2302"/>
    <w:rsid w:val="00FC3150"/>
    <w:rsid w:val="00FD3CB3"/>
    <w:rsid w:val="00FE168F"/>
    <w:rsid w:val="00FE409B"/>
    <w:rsid w:val="00FF281D"/>
    <w:rsid w:val="00FF43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BC52"/>
  <w15:chartTrackingRefBased/>
  <w15:docId w15:val="{343F7ABE-BB2A-4144-BA3F-0DF7D930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3BB3"/>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63BB3"/>
    <w:rPr>
      <w:color w:val="0563C1"/>
      <w:u w:val="single"/>
    </w:rPr>
  </w:style>
  <w:style w:type="paragraph" w:styleId="Lijstalinea">
    <w:name w:val="List Paragraph"/>
    <w:basedOn w:val="Standaard"/>
    <w:uiPriority w:val="34"/>
    <w:qFormat/>
    <w:rsid w:val="00817F80"/>
    <w:pPr>
      <w:ind w:left="720"/>
      <w:contextualSpacing/>
    </w:pPr>
  </w:style>
  <w:style w:type="character" w:styleId="Onopgelostemelding">
    <w:name w:val="Unresolved Mention"/>
    <w:basedOn w:val="Standaardalinea-lettertype"/>
    <w:uiPriority w:val="99"/>
    <w:semiHidden/>
    <w:unhideWhenUsed/>
    <w:rsid w:val="00984B4C"/>
    <w:rPr>
      <w:color w:val="605E5C"/>
      <w:shd w:val="clear" w:color="auto" w:fill="E1DFDD"/>
    </w:rPr>
  </w:style>
  <w:style w:type="numbering" w:customStyle="1" w:styleId="Huidigelijst1">
    <w:name w:val="Huidige lijst1"/>
    <w:uiPriority w:val="99"/>
    <w:rsid w:val="00EE5D3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4476">
      <w:bodyDiv w:val="1"/>
      <w:marLeft w:val="0"/>
      <w:marRight w:val="0"/>
      <w:marTop w:val="0"/>
      <w:marBottom w:val="0"/>
      <w:divBdr>
        <w:top w:val="none" w:sz="0" w:space="0" w:color="auto"/>
        <w:left w:val="none" w:sz="0" w:space="0" w:color="auto"/>
        <w:bottom w:val="none" w:sz="0" w:space="0" w:color="auto"/>
        <w:right w:val="none" w:sz="0" w:space="0" w:color="auto"/>
      </w:divBdr>
    </w:div>
    <w:div w:id="9782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ustrieelerfgoe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6</Pages>
  <Words>2406</Words>
  <Characters>13238</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en silvia Overbeek</dc:creator>
  <cp:keywords/>
  <dc:description/>
  <cp:lastModifiedBy>marcel en silvia Overbeek</cp:lastModifiedBy>
  <cp:revision>215</cp:revision>
  <dcterms:created xsi:type="dcterms:W3CDTF">2021-10-18T11:26:00Z</dcterms:created>
  <dcterms:modified xsi:type="dcterms:W3CDTF">2022-03-04T05:55:00Z</dcterms:modified>
</cp:coreProperties>
</file>