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03B" w:rsidRPr="00F7503B" w:rsidRDefault="00F7503B" w:rsidP="00F7503B">
      <w:pPr>
        <w:spacing w:after="0" w:line="240" w:lineRule="auto"/>
        <w:rPr>
          <w:rFonts w:ascii="Times New Roman" w:eastAsia="Times New Roman" w:hAnsi="Times New Roman" w:cs="Times New Roman"/>
          <w:sz w:val="24"/>
          <w:szCs w:val="24"/>
          <w:lang w:eastAsia="nl-NL"/>
        </w:rPr>
      </w:pPr>
      <w:r w:rsidRPr="00F7503B">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07FCBBA5" wp14:editId="05B76856">
            <wp:simplePos x="0" y="0"/>
            <wp:positionH relativeFrom="column">
              <wp:posOffset>0</wp:posOffset>
            </wp:positionH>
            <wp:positionV relativeFrom="paragraph">
              <wp:posOffset>-114300</wp:posOffset>
            </wp:positionV>
            <wp:extent cx="1914525" cy="695325"/>
            <wp:effectExtent l="0" t="0" r="9525" b="9525"/>
            <wp:wrapNone/>
            <wp:docPr id="2" name="Afbeelding 2" descr="FIEN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FIEN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695325"/>
                    </a:xfrm>
                    <a:prstGeom prst="rect">
                      <a:avLst/>
                    </a:prstGeom>
                    <a:noFill/>
                    <a:ln>
                      <a:noFill/>
                    </a:ln>
                  </pic:spPr>
                </pic:pic>
              </a:graphicData>
            </a:graphic>
          </wp:anchor>
        </w:drawing>
      </w:r>
      <w:r w:rsidRPr="00F7503B">
        <w:rPr>
          <w:rFonts w:ascii="Times New Roman" w:eastAsia="Times New Roman" w:hAnsi="Times New Roman" w:cs="Times New Roman"/>
          <w:sz w:val="24"/>
          <w:szCs w:val="24"/>
          <w:lang w:eastAsia="nl-NL"/>
        </w:rPr>
        <w:tab/>
      </w:r>
      <w:r w:rsidRPr="00F7503B">
        <w:rPr>
          <w:rFonts w:ascii="Times New Roman" w:eastAsia="Times New Roman" w:hAnsi="Times New Roman" w:cs="Times New Roman"/>
          <w:sz w:val="24"/>
          <w:szCs w:val="24"/>
          <w:lang w:eastAsia="nl-NL"/>
        </w:rPr>
        <w:tab/>
      </w:r>
      <w:r w:rsidRPr="00F7503B">
        <w:rPr>
          <w:rFonts w:ascii="Times New Roman" w:eastAsia="Times New Roman" w:hAnsi="Times New Roman" w:cs="Times New Roman"/>
          <w:sz w:val="24"/>
          <w:szCs w:val="24"/>
          <w:lang w:eastAsia="nl-NL"/>
        </w:rPr>
        <w:tab/>
      </w:r>
      <w:r w:rsidRPr="00F7503B">
        <w:rPr>
          <w:rFonts w:ascii="Times New Roman" w:eastAsia="Times New Roman" w:hAnsi="Times New Roman" w:cs="Times New Roman"/>
          <w:sz w:val="24"/>
          <w:szCs w:val="24"/>
          <w:lang w:eastAsia="nl-NL"/>
        </w:rPr>
        <w:tab/>
      </w:r>
      <w:r w:rsidRPr="00F7503B">
        <w:rPr>
          <w:rFonts w:ascii="Times New Roman" w:eastAsia="Times New Roman" w:hAnsi="Times New Roman" w:cs="Times New Roman"/>
          <w:sz w:val="24"/>
          <w:szCs w:val="24"/>
          <w:lang w:eastAsia="nl-NL"/>
        </w:rPr>
        <w:tab/>
      </w:r>
      <w:r w:rsidRPr="00F7503B">
        <w:rPr>
          <w:rFonts w:ascii="Times New Roman" w:eastAsia="Times New Roman" w:hAnsi="Times New Roman" w:cs="Times New Roman"/>
          <w:sz w:val="24"/>
          <w:szCs w:val="24"/>
          <w:lang w:eastAsia="nl-NL"/>
        </w:rPr>
        <w:tab/>
      </w:r>
    </w:p>
    <w:p w:rsidR="00F7503B" w:rsidRPr="00F7503B" w:rsidRDefault="00F7503B" w:rsidP="00F7503B">
      <w:pPr>
        <w:spacing w:after="0" w:line="240" w:lineRule="auto"/>
        <w:ind w:left="7080" w:firstLine="708"/>
        <w:rPr>
          <w:rFonts w:ascii="Times New Roman" w:eastAsia="Times New Roman" w:hAnsi="Times New Roman" w:cs="Times New Roman"/>
          <w:b/>
          <w:bCs/>
          <w:sz w:val="24"/>
          <w:szCs w:val="24"/>
          <w:lang w:eastAsia="nl-NL"/>
        </w:rPr>
      </w:pPr>
      <w:r w:rsidRPr="00F7503B">
        <w:rPr>
          <w:rFonts w:ascii="Calibri" w:eastAsia="Times New Roman" w:hAnsi="Calibri" w:cs="Times New Roman"/>
          <w:b/>
          <w:bCs/>
          <w:sz w:val="40"/>
          <w:szCs w:val="24"/>
          <w:lang w:eastAsia="nl-NL"/>
        </w:rPr>
        <w:t>2019</w:t>
      </w:r>
    </w:p>
    <w:p w:rsidR="00F7503B" w:rsidRPr="00F7503B" w:rsidRDefault="00F7503B" w:rsidP="00F7503B">
      <w:pPr>
        <w:spacing w:after="0" w:line="240" w:lineRule="auto"/>
        <w:rPr>
          <w:rFonts w:ascii="Times New Roman" w:eastAsia="Times New Roman" w:hAnsi="Times New Roman" w:cs="Times New Roman"/>
          <w:sz w:val="24"/>
          <w:szCs w:val="24"/>
          <w:lang w:eastAsia="nl-NL"/>
        </w:rPr>
      </w:pPr>
    </w:p>
    <w:p w:rsidR="00CC38A6" w:rsidRPr="00CC38A6" w:rsidRDefault="00CC38A6" w:rsidP="00F7503B">
      <w:pPr>
        <w:keepNext/>
        <w:spacing w:after="0" w:line="240" w:lineRule="auto"/>
        <w:ind w:right="-337"/>
        <w:outlineLvl w:val="0"/>
        <w:rPr>
          <w:rFonts w:ascii="Calibri" w:eastAsia="Times New Roman" w:hAnsi="Calibri" w:cs="Times New Roman"/>
          <w:b/>
          <w:bCs/>
          <w:lang w:eastAsia="nl-NL"/>
        </w:rPr>
      </w:pPr>
    </w:p>
    <w:p w:rsidR="00F7503B" w:rsidRPr="00F7503B" w:rsidRDefault="00F7503B" w:rsidP="00F7503B">
      <w:pPr>
        <w:keepNext/>
        <w:spacing w:after="0" w:line="240" w:lineRule="auto"/>
        <w:ind w:right="-337"/>
        <w:outlineLvl w:val="0"/>
        <w:rPr>
          <w:rFonts w:ascii="Calibri" w:eastAsia="Times New Roman" w:hAnsi="Calibri" w:cs="Times New Roman"/>
          <w:b/>
          <w:bCs/>
          <w:sz w:val="26"/>
          <w:szCs w:val="24"/>
          <w:lang w:eastAsia="nl-NL"/>
        </w:rPr>
      </w:pPr>
      <w:r w:rsidRPr="00F7503B">
        <w:rPr>
          <w:rFonts w:ascii="Calibri" w:eastAsia="Times New Roman" w:hAnsi="Calibri" w:cs="Times New Roman"/>
          <w:b/>
          <w:bCs/>
          <w:sz w:val="26"/>
          <w:szCs w:val="24"/>
          <w:lang w:eastAsia="nl-NL"/>
        </w:rPr>
        <w:t>Jaarverslag van de secretaris van de Stichting Federatie Industrieel Erfgoed Nederland</w:t>
      </w:r>
    </w:p>
    <w:p w:rsidR="00F7503B" w:rsidRPr="00F7503B" w:rsidRDefault="00F7503B" w:rsidP="00F7503B">
      <w:pPr>
        <w:spacing w:after="0" w:line="240" w:lineRule="auto"/>
        <w:rPr>
          <w:rFonts w:ascii="Calibri" w:eastAsia="Times New Roman" w:hAnsi="Calibri" w:cs="Times New Roman"/>
          <w:sz w:val="26"/>
          <w:szCs w:val="24"/>
          <w:lang w:eastAsia="nl-NL"/>
        </w:rPr>
      </w:pPr>
    </w:p>
    <w:p w:rsidR="00F7503B" w:rsidRPr="00F7503B" w:rsidRDefault="00F7503B" w:rsidP="00D92CA6">
      <w:pPr>
        <w:tabs>
          <w:tab w:val="left" w:pos="142"/>
        </w:tabs>
        <w:spacing w:after="0" w:line="240" w:lineRule="auto"/>
        <w:ind w:right="-157"/>
        <w:rPr>
          <w:rFonts w:ascii="Candara" w:eastAsia="Times New Roman" w:hAnsi="Candara" w:cs="Times New Roman"/>
          <w:sz w:val="20"/>
          <w:szCs w:val="20"/>
          <w:lang w:eastAsia="nl-NL"/>
        </w:rPr>
      </w:pPr>
      <w:r w:rsidRPr="00F7503B">
        <w:rPr>
          <w:rFonts w:ascii="Candara" w:eastAsia="Times New Roman" w:hAnsi="Candara" w:cs="Times New Roman"/>
          <w:b/>
          <w:bCs/>
          <w:sz w:val="20"/>
          <w:szCs w:val="20"/>
          <w:lang w:eastAsia="nl-NL"/>
        </w:rPr>
        <w:t>Algemeen</w:t>
      </w:r>
    </w:p>
    <w:p w:rsidR="00F7503B" w:rsidRDefault="00F7503B" w:rsidP="006C22C1">
      <w:pPr>
        <w:spacing w:after="0" w:line="240" w:lineRule="auto"/>
        <w:ind w:left="142"/>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2019 was voor het FIEN</w:t>
      </w:r>
      <w:r w:rsidR="00844F08">
        <w:rPr>
          <w:rFonts w:ascii="Candara" w:eastAsia="Times New Roman" w:hAnsi="Candara" w:cs="Times New Roman"/>
          <w:sz w:val="20"/>
          <w:szCs w:val="20"/>
          <w:lang w:eastAsia="nl-NL"/>
        </w:rPr>
        <w:t xml:space="preserve"> </w:t>
      </w:r>
      <w:r w:rsidRPr="00F7503B">
        <w:rPr>
          <w:rFonts w:ascii="Candara" w:eastAsia="Times New Roman" w:hAnsi="Candara" w:cs="Times New Roman"/>
          <w:sz w:val="20"/>
          <w:szCs w:val="20"/>
          <w:lang w:eastAsia="nl-NL"/>
        </w:rPr>
        <w:t>bestuur een</w:t>
      </w:r>
      <w:r w:rsidR="00D92CA6">
        <w:rPr>
          <w:rFonts w:ascii="Candara" w:eastAsia="Times New Roman" w:hAnsi="Candara" w:cs="Times New Roman"/>
          <w:sz w:val="20"/>
          <w:szCs w:val="20"/>
          <w:lang w:eastAsia="nl-NL"/>
        </w:rPr>
        <w:t xml:space="preserve"> soort tu</w:t>
      </w:r>
      <w:r w:rsidR="005E1D96">
        <w:rPr>
          <w:rFonts w:ascii="Candara" w:eastAsia="Times New Roman" w:hAnsi="Candara" w:cs="Times New Roman"/>
          <w:sz w:val="20"/>
          <w:szCs w:val="20"/>
          <w:lang w:eastAsia="nl-NL"/>
        </w:rPr>
        <w:t>s</w:t>
      </w:r>
      <w:r w:rsidR="00D92CA6">
        <w:rPr>
          <w:rFonts w:ascii="Candara" w:eastAsia="Times New Roman" w:hAnsi="Candara" w:cs="Times New Roman"/>
          <w:sz w:val="20"/>
          <w:szCs w:val="20"/>
          <w:lang w:eastAsia="nl-NL"/>
        </w:rPr>
        <w:t>sen</w:t>
      </w:r>
      <w:r w:rsidRPr="00F7503B">
        <w:rPr>
          <w:rFonts w:ascii="Candara" w:eastAsia="Times New Roman" w:hAnsi="Candara" w:cs="Times New Roman"/>
          <w:sz w:val="20"/>
          <w:szCs w:val="20"/>
          <w:lang w:eastAsia="nl-NL"/>
        </w:rPr>
        <w:t>jaar</w:t>
      </w:r>
      <w:r w:rsidR="005E1D96">
        <w:rPr>
          <w:rFonts w:ascii="Candara" w:eastAsia="Times New Roman" w:hAnsi="Candara" w:cs="Times New Roman"/>
          <w:sz w:val="20"/>
          <w:szCs w:val="20"/>
          <w:lang w:eastAsia="nl-NL"/>
        </w:rPr>
        <w:t xml:space="preserve">. We zijn en blijven er voor onze traditionele </w:t>
      </w:r>
      <w:proofErr w:type="spellStart"/>
      <w:r w:rsidR="005E1D96">
        <w:rPr>
          <w:rFonts w:ascii="Candara" w:eastAsia="Times New Roman" w:hAnsi="Candara" w:cs="Times New Roman"/>
          <w:sz w:val="20"/>
          <w:szCs w:val="20"/>
          <w:lang w:eastAsia="nl-NL"/>
        </w:rPr>
        <w:t>achter</w:t>
      </w:r>
      <w:r w:rsidR="00CC38A6">
        <w:rPr>
          <w:rFonts w:ascii="Candara" w:eastAsia="Times New Roman" w:hAnsi="Candara" w:cs="Times New Roman"/>
          <w:sz w:val="20"/>
          <w:szCs w:val="20"/>
          <w:lang w:eastAsia="nl-NL"/>
        </w:rPr>
        <w:t>-</w:t>
      </w:r>
      <w:r w:rsidR="005E1D96">
        <w:rPr>
          <w:rFonts w:ascii="Candara" w:eastAsia="Times New Roman" w:hAnsi="Candara" w:cs="Times New Roman"/>
          <w:sz w:val="20"/>
          <w:szCs w:val="20"/>
          <w:lang w:eastAsia="nl-NL"/>
        </w:rPr>
        <w:t>ban</w:t>
      </w:r>
      <w:proofErr w:type="spellEnd"/>
      <w:r w:rsidR="005E1D96">
        <w:rPr>
          <w:rFonts w:ascii="Candara" w:eastAsia="Times New Roman" w:hAnsi="Candara" w:cs="Times New Roman"/>
          <w:sz w:val="20"/>
          <w:szCs w:val="20"/>
          <w:lang w:eastAsia="nl-NL"/>
        </w:rPr>
        <w:t xml:space="preserve">, maar blijven tevens verder zoeken naar nieuwe </w:t>
      </w:r>
      <w:r w:rsidR="00844F08">
        <w:rPr>
          <w:rFonts w:ascii="Candara" w:eastAsia="Times New Roman" w:hAnsi="Candara" w:cs="Times New Roman"/>
          <w:sz w:val="20"/>
          <w:szCs w:val="20"/>
          <w:lang w:eastAsia="nl-NL"/>
        </w:rPr>
        <w:t>geïnteresseerde</w:t>
      </w:r>
      <w:r w:rsidR="005E1D96">
        <w:rPr>
          <w:rFonts w:ascii="Candara" w:eastAsia="Times New Roman" w:hAnsi="Candara" w:cs="Times New Roman"/>
          <w:sz w:val="20"/>
          <w:szCs w:val="20"/>
          <w:lang w:eastAsia="nl-NL"/>
        </w:rPr>
        <w:t xml:space="preserve"> groepen en partijen die op een of andere manier betrokken zijn het IE. W</w:t>
      </w:r>
      <w:r w:rsidR="00F55EAB">
        <w:rPr>
          <w:rFonts w:ascii="Candara" w:eastAsia="Times New Roman" w:hAnsi="Candara" w:cs="Times New Roman"/>
          <w:sz w:val="20"/>
          <w:szCs w:val="20"/>
          <w:lang w:eastAsia="nl-NL"/>
        </w:rPr>
        <w:t>e</w:t>
      </w:r>
      <w:r w:rsidR="005E1D96">
        <w:rPr>
          <w:rFonts w:ascii="Candara" w:eastAsia="Times New Roman" w:hAnsi="Candara" w:cs="Times New Roman"/>
          <w:sz w:val="20"/>
          <w:szCs w:val="20"/>
          <w:lang w:eastAsia="nl-NL"/>
        </w:rPr>
        <w:t xml:space="preserve"> blijven natuurlijk een vrijwilligersorganisatie (zoals de meeste van onze leden) met een beperkte bezetting van het bestuur (slechts vier personen, naast twee adviseurs). De gebruikelijke activiteiten (min</w:t>
      </w:r>
      <w:r w:rsidR="00CC38A6">
        <w:rPr>
          <w:rFonts w:ascii="Candara" w:eastAsia="Times New Roman" w:hAnsi="Candara" w:cs="Times New Roman"/>
          <w:sz w:val="20"/>
          <w:szCs w:val="20"/>
          <w:lang w:eastAsia="nl-NL"/>
        </w:rPr>
        <w:t>imaal</w:t>
      </w:r>
      <w:r w:rsidR="005E1D96">
        <w:rPr>
          <w:rFonts w:ascii="Candara" w:eastAsia="Times New Roman" w:hAnsi="Candara" w:cs="Times New Roman"/>
          <w:sz w:val="20"/>
          <w:szCs w:val="20"/>
          <w:lang w:eastAsia="nl-NL"/>
        </w:rPr>
        <w:t xml:space="preserve"> </w:t>
      </w:r>
      <w:r w:rsidR="00CC38A6">
        <w:rPr>
          <w:rFonts w:ascii="Candara" w:eastAsia="Times New Roman" w:hAnsi="Candara" w:cs="Times New Roman"/>
          <w:sz w:val="20"/>
          <w:szCs w:val="20"/>
          <w:lang w:eastAsia="nl-NL"/>
        </w:rPr>
        <w:t>drie</w:t>
      </w:r>
      <w:r w:rsidR="005E1D96">
        <w:rPr>
          <w:rFonts w:ascii="Candara" w:eastAsia="Times New Roman" w:hAnsi="Candara" w:cs="Times New Roman"/>
          <w:sz w:val="20"/>
          <w:szCs w:val="20"/>
          <w:lang w:eastAsia="nl-NL"/>
        </w:rPr>
        <w:t xml:space="preserve"> bijeenkomsten p</w:t>
      </w:r>
      <w:r w:rsidR="00CC38A6">
        <w:rPr>
          <w:rFonts w:ascii="Candara" w:eastAsia="Times New Roman" w:hAnsi="Candara" w:cs="Times New Roman"/>
          <w:sz w:val="20"/>
          <w:szCs w:val="20"/>
          <w:lang w:eastAsia="nl-NL"/>
        </w:rPr>
        <w:t xml:space="preserve">er </w:t>
      </w:r>
      <w:r w:rsidR="005E1D96">
        <w:rPr>
          <w:rFonts w:ascii="Candara" w:eastAsia="Times New Roman" w:hAnsi="Candara" w:cs="Times New Roman"/>
          <w:sz w:val="20"/>
          <w:szCs w:val="20"/>
          <w:lang w:eastAsia="nl-NL"/>
        </w:rPr>
        <w:t xml:space="preserve">jaar, digitaal/telefonisch loket- en secretariaat) nemen daarbij redelijk wat tijd in beslag </w:t>
      </w:r>
      <w:r w:rsidRPr="00F7503B">
        <w:rPr>
          <w:rFonts w:ascii="Candara" w:eastAsia="Times New Roman" w:hAnsi="Candara" w:cs="Times New Roman"/>
          <w:sz w:val="20"/>
          <w:szCs w:val="20"/>
          <w:lang w:eastAsia="nl-NL"/>
        </w:rPr>
        <w:t>waar</w:t>
      </w:r>
      <w:r w:rsidR="005E1D96">
        <w:rPr>
          <w:rFonts w:ascii="Candara" w:eastAsia="Times New Roman" w:hAnsi="Candara" w:cs="Times New Roman"/>
          <w:sz w:val="20"/>
          <w:szCs w:val="20"/>
          <w:lang w:eastAsia="nl-NL"/>
        </w:rPr>
        <w:t>b</w:t>
      </w:r>
      <w:r w:rsidRPr="00F7503B">
        <w:rPr>
          <w:rFonts w:ascii="Candara" w:eastAsia="Times New Roman" w:hAnsi="Candara" w:cs="Times New Roman"/>
          <w:sz w:val="20"/>
          <w:szCs w:val="20"/>
          <w:lang w:eastAsia="nl-NL"/>
        </w:rPr>
        <w:t>i</w:t>
      </w:r>
      <w:r w:rsidR="005E1D96">
        <w:rPr>
          <w:rFonts w:ascii="Candara" w:eastAsia="Times New Roman" w:hAnsi="Candara" w:cs="Times New Roman"/>
          <w:sz w:val="20"/>
          <w:szCs w:val="20"/>
          <w:lang w:eastAsia="nl-NL"/>
        </w:rPr>
        <w:t>j ruimte voor nieuwe initiatieven beperkt is.</w:t>
      </w:r>
      <w:r w:rsidR="00E14B5D">
        <w:rPr>
          <w:rFonts w:ascii="Candara" w:eastAsia="Times New Roman" w:hAnsi="Candara" w:cs="Times New Roman"/>
          <w:sz w:val="20"/>
          <w:szCs w:val="20"/>
          <w:lang w:eastAsia="nl-NL"/>
        </w:rPr>
        <w:t xml:space="preserve"> </w:t>
      </w:r>
      <w:r w:rsidR="005E1D96">
        <w:rPr>
          <w:rFonts w:ascii="Candara" w:eastAsia="Times New Roman" w:hAnsi="Candara" w:cs="Times New Roman"/>
          <w:sz w:val="20"/>
          <w:szCs w:val="20"/>
          <w:lang w:eastAsia="nl-NL"/>
        </w:rPr>
        <w:t>We willen nog steeds</w:t>
      </w:r>
      <w:r w:rsidRPr="00F7503B">
        <w:rPr>
          <w:rFonts w:ascii="Candara" w:eastAsia="Times New Roman" w:hAnsi="Candara" w:cs="Times New Roman"/>
          <w:sz w:val="20"/>
          <w:szCs w:val="20"/>
          <w:lang w:eastAsia="nl-NL"/>
        </w:rPr>
        <w:t xml:space="preserve"> minder formele en georganiseerde partijen en ook individuen in het veld </w:t>
      </w:r>
      <w:r w:rsidR="005E1D96">
        <w:rPr>
          <w:rFonts w:ascii="Candara" w:eastAsia="Times New Roman" w:hAnsi="Candara" w:cs="Times New Roman"/>
          <w:sz w:val="20"/>
          <w:szCs w:val="20"/>
          <w:lang w:eastAsia="nl-NL"/>
        </w:rPr>
        <w:t xml:space="preserve">erbij te betrekken en aan </w:t>
      </w:r>
      <w:r w:rsidRPr="00F7503B">
        <w:rPr>
          <w:rFonts w:ascii="Candara" w:eastAsia="Times New Roman" w:hAnsi="Candara" w:cs="Times New Roman"/>
          <w:sz w:val="20"/>
          <w:szCs w:val="20"/>
          <w:lang w:eastAsia="nl-NL"/>
        </w:rPr>
        <w:t>te aanspreken.</w:t>
      </w:r>
      <w:r w:rsidR="005E1D96">
        <w:rPr>
          <w:rFonts w:ascii="Candara" w:eastAsia="Times New Roman" w:hAnsi="Candara" w:cs="Times New Roman"/>
          <w:sz w:val="20"/>
          <w:szCs w:val="20"/>
          <w:lang w:eastAsia="nl-NL"/>
        </w:rPr>
        <w:t xml:space="preserve"> Daarnaast proberen we de banden met de A</w:t>
      </w:r>
      <w:r w:rsidR="00CC38A6">
        <w:rPr>
          <w:rFonts w:ascii="Candara" w:eastAsia="Times New Roman" w:hAnsi="Candara" w:cs="Times New Roman"/>
          <w:sz w:val="20"/>
          <w:szCs w:val="20"/>
          <w:lang w:eastAsia="nl-NL"/>
        </w:rPr>
        <w:t>angesloten Organisaties (AO’s)</w:t>
      </w:r>
      <w:r w:rsidR="005E1D96">
        <w:rPr>
          <w:rFonts w:ascii="Candara" w:eastAsia="Times New Roman" w:hAnsi="Candara" w:cs="Times New Roman"/>
          <w:sz w:val="20"/>
          <w:szCs w:val="20"/>
          <w:lang w:eastAsia="nl-NL"/>
        </w:rPr>
        <w:t xml:space="preserve"> te verstevigen door, als het even mogelijk is, bij een jaarvergadering of andere activiteit aanwezig te zijn.</w:t>
      </w:r>
    </w:p>
    <w:p w:rsidR="00D92CA6" w:rsidRPr="00F7503B" w:rsidRDefault="00D92CA6" w:rsidP="00CC38A6">
      <w:pPr>
        <w:spacing w:after="0" w:line="240" w:lineRule="auto"/>
        <w:ind w:left="142" w:right="-157"/>
        <w:rPr>
          <w:rFonts w:ascii="Candara" w:eastAsia="Times New Roman" w:hAnsi="Candara" w:cs="Times New Roman"/>
          <w:sz w:val="20"/>
          <w:szCs w:val="20"/>
          <w:lang w:eastAsia="nl-NL"/>
        </w:rPr>
      </w:pPr>
    </w:p>
    <w:p w:rsidR="00F7503B" w:rsidRPr="00F7503B" w:rsidRDefault="00F7503B" w:rsidP="00CC38A6">
      <w:pPr>
        <w:spacing w:after="0" w:line="240" w:lineRule="auto"/>
        <w:ind w:right="-157"/>
        <w:rPr>
          <w:rFonts w:ascii="Candara" w:eastAsia="Times New Roman" w:hAnsi="Candara" w:cs="Times New Roman"/>
          <w:sz w:val="20"/>
          <w:szCs w:val="20"/>
          <w:lang w:eastAsia="nl-NL"/>
        </w:rPr>
      </w:pPr>
      <w:r w:rsidRPr="00F7503B">
        <w:rPr>
          <w:rFonts w:ascii="Candara" w:eastAsia="Times New Roman" w:hAnsi="Candara" w:cs="Times New Roman"/>
          <w:b/>
          <w:bCs/>
          <w:sz w:val="20"/>
          <w:szCs w:val="20"/>
          <w:lang w:eastAsia="nl-NL"/>
        </w:rPr>
        <w:t>Nieuwjaarsbijeenkomst</w:t>
      </w:r>
    </w:p>
    <w:p w:rsidR="00F7503B" w:rsidRPr="00F7503B" w:rsidRDefault="00F7503B" w:rsidP="00CC38A6">
      <w:pPr>
        <w:tabs>
          <w:tab w:val="left" w:pos="284"/>
        </w:tabs>
        <w:spacing w:after="0" w:line="240" w:lineRule="auto"/>
        <w:ind w:left="142" w:right="-157"/>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 xml:space="preserve">Op 19 januari hield FIEN haar nieuwjaarsbijeenkomst in de voormalige Gelderlandfabriek te Culemborg. </w:t>
      </w:r>
    </w:p>
    <w:p w:rsidR="00F7503B" w:rsidRPr="00F7503B" w:rsidRDefault="00F7503B" w:rsidP="00CC38A6">
      <w:pPr>
        <w:tabs>
          <w:tab w:val="left" w:pos="284"/>
        </w:tabs>
        <w:spacing w:after="0" w:line="240" w:lineRule="auto"/>
        <w:ind w:left="142" w:right="-157"/>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 xml:space="preserve">Onze voorzitter Erik Nijhof hield zijn nieuwjaarsrede, waarna we een uitgebreide rondleiding kregen door het gebouw dat gefaseerd door de gebruikers in eigen beheer wordt </w:t>
      </w:r>
      <w:proofErr w:type="spellStart"/>
      <w:r w:rsidRPr="00F7503B">
        <w:rPr>
          <w:rFonts w:ascii="Candara" w:eastAsia="Times New Roman" w:hAnsi="Candara" w:cs="Times New Roman"/>
          <w:sz w:val="20"/>
          <w:szCs w:val="20"/>
          <w:lang w:eastAsia="nl-NL"/>
        </w:rPr>
        <w:t>herontwikkeld</w:t>
      </w:r>
      <w:proofErr w:type="spellEnd"/>
      <w:r w:rsidRPr="00F7503B">
        <w:rPr>
          <w:rFonts w:ascii="Candara" w:eastAsia="Times New Roman" w:hAnsi="Candara" w:cs="Times New Roman"/>
          <w:sz w:val="20"/>
          <w:szCs w:val="20"/>
          <w:lang w:eastAsia="nl-NL"/>
        </w:rPr>
        <w:t xml:space="preserve">. </w:t>
      </w:r>
    </w:p>
    <w:p w:rsidR="00844F08" w:rsidRDefault="00844F08" w:rsidP="00CC38A6">
      <w:pPr>
        <w:spacing w:after="0" w:line="240" w:lineRule="auto"/>
        <w:ind w:left="142"/>
        <w:rPr>
          <w:rFonts w:ascii="Candara" w:eastAsia="Times New Roman" w:hAnsi="Candara" w:cs="Times New Roman"/>
          <w:b/>
          <w:bCs/>
          <w:sz w:val="20"/>
          <w:szCs w:val="20"/>
          <w:lang w:eastAsia="nl-NL"/>
        </w:rPr>
      </w:pPr>
      <w:bookmarkStart w:id="0" w:name="_Hlk8378349"/>
    </w:p>
    <w:p w:rsidR="00F7503B" w:rsidRPr="00F7503B" w:rsidRDefault="00F7503B" w:rsidP="00CC38A6">
      <w:pPr>
        <w:spacing w:after="0" w:line="240" w:lineRule="auto"/>
        <w:rPr>
          <w:rFonts w:ascii="Candara" w:eastAsia="Times New Roman" w:hAnsi="Candara" w:cs="Times New Roman"/>
          <w:b/>
          <w:bCs/>
          <w:sz w:val="20"/>
          <w:szCs w:val="20"/>
          <w:lang w:eastAsia="nl-NL"/>
        </w:rPr>
      </w:pPr>
      <w:r w:rsidRPr="00F7503B">
        <w:rPr>
          <w:rFonts w:ascii="Candara" w:eastAsia="Times New Roman" w:hAnsi="Candara" w:cs="Times New Roman"/>
          <w:b/>
          <w:bCs/>
          <w:sz w:val="20"/>
          <w:szCs w:val="20"/>
          <w:lang w:eastAsia="nl-NL"/>
        </w:rPr>
        <w:t>Jaarvergadering</w:t>
      </w:r>
    </w:p>
    <w:bookmarkEnd w:id="0"/>
    <w:p w:rsidR="00F7503B" w:rsidRPr="00F7503B" w:rsidRDefault="00F7503B" w:rsidP="00CC38A6">
      <w:pPr>
        <w:tabs>
          <w:tab w:val="left" w:pos="284"/>
        </w:tabs>
        <w:spacing w:after="0" w:line="240" w:lineRule="auto"/>
        <w:ind w:left="142"/>
        <w:rPr>
          <w:rFonts w:ascii="Candara" w:eastAsia="Times New Roman" w:hAnsi="Candara" w:cs="Times New Roman"/>
          <w:bCs/>
          <w:sz w:val="20"/>
          <w:szCs w:val="20"/>
          <w:lang w:eastAsia="nl-NL"/>
        </w:rPr>
      </w:pPr>
      <w:r w:rsidRPr="00F7503B">
        <w:rPr>
          <w:rFonts w:ascii="Calibri" w:eastAsia="Times New Roman" w:hAnsi="Calibri" w:cs="Calibri"/>
          <w:noProof/>
          <w:lang w:eastAsia="nl-NL"/>
        </w:rPr>
        <w:t xml:space="preserve">op zaterdag 25 mei 2019 </w:t>
      </w:r>
      <w:r w:rsidRPr="00F7503B">
        <w:rPr>
          <w:rFonts w:ascii="Candara" w:eastAsia="Times New Roman" w:hAnsi="Candara" w:cs="Times New Roman"/>
          <w:bCs/>
          <w:sz w:val="20"/>
          <w:szCs w:val="20"/>
          <w:lang w:eastAsia="nl-NL"/>
        </w:rPr>
        <w:t xml:space="preserve">hielden we onze jaarvergadering in </w:t>
      </w:r>
      <w:r w:rsidR="00D92CA6">
        <w:rPr>
          <w:rFonts w:ascii="Candara" w:eastAsia="Times New Roman" w:hAnsi="Candara" w:cs="Times New Roman"/>
          <w:bCs/>
          <w:sz w:val="20"/>
          <w:szCs w:val="20"/>
          <w:lang w:eastAsia="nl-NL"/>
        </w:rPr>
        <w:t xml:space="preserve">het voormalige kantoor van </w:t>
      </w:r>
      <w:r w:rsidRPr="00F7503B">
        <w:rPr>
          <w:rFonts w:ascii="Candara" w:eastAsia="Times New Roman" w:hAnsi="Candara" w:cs="Times New Roman"/>
          <w:bCs/>
          <w:sz w:val="20"/>
          <w:szCs w:val="20"/>
          <w:lang w:eastAsia="nl-NL"/>
        </w:rPr>
        <w:t>de Meelfabriek te Leiden. Met 24 bezoekers (inclusief bestuur FIEN) die 15 AO’s vertegenwoordigden hadden we een behoorlijke opkomst. In de vergadering passeerden de gebruikelijke onderwerpen de revue (zie afzonderlijk verslag)</w:t>
      </w:r>
      <w:r w:rsidR="00B03219">
        <w:rPr>
          <w:rFonts w:ascii="Candara" w:eastAsia="Times New Roman" w:hAnsi="Candara" w:cs="Times New Roman"/>
          <w:bCs/>
          <w:sz w:val="20"/>
          <w:szCs w:val="20"/>
          <w:lang w:eastAsia="nl-NL"/>
        </w:rPr>
        <w:t>.</w:t>
      </w:r>
      <w:r w:rsidRPr="00F7503B">
        <w:rPr>
          <w:rFonts w:ascii="Candara" w:eastAsia="Times New Roman" w:hAnsi="Candara" w:cs="Times New Roman"/>
          <w:bCs/>
          <w:sz w:val="20"/>
          <w:szCs w:val="20"/>
          <w:lang w:eastAsia="nl-NL"/>
        </w:rPr>
        <w:t xml:space="preserve"> </w:t>
      </w:r>
    </w:p>
    <w:p w:rsidR="00F7503B" w:rsidRPr="00F7503B" w:rsidRDefault="00F7503B" w:rsidP="00CC38A6">
      <w:pPr>
        <w:tabs>
          <w:tab w:val="left" w:pos="284"/>
        </w:tabs>
        <w:spacing w:after="0" w:line="240" w:lineRule="auto"/>
        <w:ind w:left="142"/>
        <w:rPr>
          <w:rFonts w:ascii="Candara" w:eastAsia="Times New Roman" w:hAnsi="Candara" w:cs="Times New Roman"/>
          <w:bCs/>
          <w:sz w:val="20"/>
          <w:szCs w:val="20"/>
          <w:lang w:eastAsia="nl-NL"/>
        </w:rPr>
      </w:pPr>
      <w:r w:rsidRPr="00F7503B">
        <w:rPr>
          <w:rFonts w:ascii="Candara" w:eastAsia="Times New Roman" w:hAnsi="Candara" w:cs="Times New Roman"/>
          <w:bCs/>
          <w:sz w:val="20"/>
          <w:szCs w:val="20"/>
          <w:lang w:eastAsia="nl-NL"/>
        </w:rPr>
        <w:t xml:space="preserve">Na afloop van de vegetarische en toch voedzame lunch werden nog onze belangrijkste gastheer- en vrouw, Joop en </w:t>
      </w:r>
      <w:r>
        <w:rPr>
          <w:rFonts w:ascii="Candara" w:eastAsia="Times New Roman" w:hAnsi="Candara" w:cs="Times New Roman"/>
          <w:bCs/>
          <w:sz w:val="20"/>
          <w:szCs w:val="20"/>
          <w:lang w:eastAsia="nl-NL"/>
        </w:rPr>
        <w:t xml:space="preserve">Diny </w:t>
      </w:r>
      <w:r w:rsidRPr="00F7503B">
        <w:rPr>
          <w:rFonts w:ascii="Candara" w:eastAsia="Times New Roman" w:hAnsi="Candara" w:cs="Times New Roman"/>
          <w:bCs/>
          <w:sz w:val="20"/>
          <w:szCs w:val="20"/>
          <w:lang w:eastAsia="nl-NL"/>
        </w:rPr>
        <w:t>Gijsman</w:t>
      </w:r>
      <w:r w:rsidR="00D92CA6">
        <w:rPr>
          <w:rFonts w:ascii="Candara" w:eastAsia="Times New Roman" w:hAnsi="Candara" w:cs="Times New Roman"/>
          <w:bCs/>
          <w:sz w:val="20"/>
          <w:szCs w:val="20"/>
          <w:lang w:eastAsia="nl-NL"/>
        </w:rPr>
        <w:t>,</w:t>
      </w:r>
      <w:r w:rsidRPr="00F7503B">
        <w:rPr>
          <w:rFonts w:ascii="Candara" w:eastAsia="Times New Roman" w:hAnsi="Candara" w:cs="Times New Roman"/>
          <w:bCs/>
          <w:sz w:val="20"/>
          <w:szCs w:val="20"/>
          <w:lang w:eastAsia="nl-NL"/>
        </w:rPr>
        <w:t xml:space="preserve"> </w:t>
      </w:r>
      <w:r>
        <w:rPr>
          <w:rFonts w:ascii="Candara" w:eastAsia="Times New Roman" w:hAnsi="Candara" w:cs="Times New Roman"/>
          <w:bCs/>
          <w:sz w:val="20"/>
          <w:szCs w:val="20"/>
          <w:lang w:eastAsia="nl-NL"/>
        </w:rPr>
        <w:t>i</w:t>
      </w:r>
      <w:r w:rsidRPr="00F7503B">
        <w:rPr>
          <w:rFonts w:ascii="Candara" w:eastAsia="Times New Roman" w:hAnsi="Candara" w:cs="Times New Roman"/>
          <w:bCs/>
          <w:sz w:val="20"/>
          <w:szCs w:val="20"/>
          <w:lang w:eastAsia="nl-NL"/>
        </w:rPr>
        <w:t xml:space="preserve">n de bloemetjes gezet. STIEL is een van de eerst aangeslotenen bij FIEN, hopelijk slaagt men erin het stokje aan de jongere garde over te dragen. </w:t>
      </w:r>
      <w:r w:rsidR="00D92CA6">
        <w:rPr>
          <w:rFonts w:ascii="Candara" w:eastAsia="Times New Roman" w:hAnsi="Candara" w:cs="Times New Roman"/>
          <w:bCs/>
          <w:sz w:val="20"/>
          <w:szCs w:val="20"/>
          <w:lang w:eastAsia="nl-NL"/>
        </w:rPr>
        <w:t>Na deze korte huldiging vond</w:t>
      </w:r>
      <w:r w:rsidR="00D92CA6" w:rsidRPr="00D92CA6">
        <w:rPr>
          <w:rFonts w:ascii="Candara" w:eastAsia="Times New Roman" w:hAnsi="Candara" w:cs="Times New Roman"/>
          <w:bCs/>
          <w:sz w:val="20"/>
          <w:szCs w:val="20"/>
          <w:lang w:eastAsia="nl-NL"/>
        </w:rPr>
        <w:t xml:space="preserve"> groepsgewijs een beperkte bezichtiging plaats. Vervolgens verplaatsen we ons naar het 500 meter verderop gelegen industrieel monument, De Vrijplaats </w:t>
      </w:r>
      <w:r w:rsidR="00D92CA6">
        <w:rPr>
          <w:rFonts w:ascii="Candara" w:eastAsia="Times New Roman" w:hAnsi="Candara" w:cs="Times New Roman"/>
          <w:bCs/>
          <w:sz w:val="20"/>
          <w:szCs w:val="20"/>
          <w:lang w:eastAsia="nl-NL"/>
        </w:rPr>
        <w:t>waar we ook een in- en rondleiding kregen. W</w:t>
      </w:r>
      <w:r w:rsidRPr="00F7503B">
        <w:rPr>
          <w:rFonts w:ascii="Candara" w:eastAsia="Times New Roman" w:hAnsi="Candara" w:cs="Times New Roman"/>
          <w:bCs/>
          <w:sz w:val="20"/>
          <w:szCs w:val="20"/>
          <w:lang w:eastAsia="nl-NL"/>
        </w:rPr>
        <w:t xml:space="preserve">e </w:t>
      </w:r>
      <w:r w:rsidR="00D92CA6">
        <w:rPr>
          <w:rFonts w:ascii="Candara" w:eastAsia="Times New Roman" w:hAnsi="Candara" w:cs="Times New Roman"/>
          <w:bCs/>
          <w:sz w:val="20"/>
          <w:szCs w:val="20"/>
          <w:lang w:eastAsia="nl-NL"/>
        </w:rPr>
        <w:t>sloten de geslaagde dag af o</w:t>
      </w:r>
      <w:r w:rsidRPr="00F7503B">
        <w:rPr>
          <w:rFonts w:ascii="Candara" w:eastAsia="Times New Roman" w:hAnsi="Candara" w:cs="Times New Roman"/>
          <w:bCs/>
          <w:sz w:val="20"/>
          <w:szCs w:val="20"/>
          <w:lang w:eastAsia="nl-NL"/>
        </w:rPr>
        <w:t xml:space="preserve">nder het genot van een drankje. </w:t>
      </w:r>
    </w:p>
    <w:p w:rsidR="00844F08" w:rsidRDefault="00844F08" w:rsidP="00CC38A6">
      <w:pPr>
        <w:spacing w:after="0" w:line="240" w:lineRule="auto"/>
        <w:ind w:left="142"/>
        <w:rPr>
          <w:rFonts w:ascii="Candara" w:eastAsia="Times New Roman" w:hAnsi="Candara" w:cs="Times New Roman"/>
          <w:b/>
          <w:bCs/>
          <w:sz w:val="20"/>
          <w:szCs w:val="20"/>
          <w:lang w:eastAsia="nl-NL"/>
        </w:rPr>
      </w:pPr>
    </w:p>
    <w:p w:rsidR="00F7503B" w:rsidRPr="00F7503B" w:rsidRDefault="00F7503B" w:rsidP="00CC38A6">
      <w:pPr>
        <w:spacing w:after="0" w:line="240" w:lineRule="auto"/>
        <w:rPr>
          <w:rFonts w:ascii="Candara" w:eastAsia="Times New Roman" w:hAnsi="Candara" w:cs="Times New Roman"/>
          <w:b/>
          <w:bCs/>
          <w:sz w:val="20"/>
          <w:szCs w:val="20"/>
          <w:lang w:eastAsia="nl-NL"/>
        </w:rPr>
      </w:pPr>
      <w:proofErr w:type="spellStart"/>
      <w:r w:rsidRPr="00F7503B">
        <w:rPr>
          <w:rFonts w:ascii="Candara" w:eastAsia="Times New Roman" w:hAnsi="Candara" w:cs="Times New Roman"/>
          <w:b/>
          <w:bCs/>
          <w:sz w:val="20"/>
          <w:szCs w:val="20"/>
          <w:lang w:eastAsia="nl-NL"/>
        </w:rPr>
        <w:t>Najaar</w:t>
      </w:r>
      <w:r w:rsidR="00F55EAB">
        <w:rPr>
          <w:rFonts w:ascii="Candara" w:eastAsia="Times New Roman" w:hAnsi="Candara" w:cs="Times New Roman"/>
          <w:b/>
          <w:bCs/>
          <w:sz w:val="20"/>
          <w:szCs w:val="20"/>
          <w:lang w:eastAsia="nl-NL"/>
        </w:rPr>
        <w:t>s</w:t>
      </w:r>
      <w:r w:rsidRPr="00F7503B">
        <w:rPr>
          <w:rFonts w:ascii="Candara" w:eastAsia="Times New Roman" w:hAnsi="Candara" w:cs="Times New Roman"/>
          <w:b/>
          <w:bCs/>
          <w:sz w:val="20"/>
          <w:szCs w:val="20"/>
          <w:lang w:eastAsia="nl-NL"/>
        </w:rPr>
        <w:t>bijeenkomst</w:t>
      </w:r>
      <w:proofErr w:type="spellEnd"/>
    </w:p>
    <w:p w:rsidR="00F7503B" w:rsidRPr="00F7503B" w:rsidRDefault="00F7503B" w:rsidP="00CC38A6">
      <w:pPr>
        <w:tabs>
          <w:tab w:val="left" w:pos="426"/>
        </w:tabs>
        <w:spacing w:after="0" w:line="240" w:lineRule="auto"/>
        <w:ind w:left="142"/>
        <w:rPr>
          <w:rFonts w:ascii="Candara" w:eastAsia="Times New Roman" w:hAnsi="Candara" w:cs="Times New Roman"/>
          <w:bCs/>
          <w:sz w:val="20"/>
          <w:szCs w:val="20"/>
          <w:lang w:eastAsia="nl-NL"/>
        </w:rPr>
      </w:pPr>
      <w:r w:rsidRPr="00F7503B">
        <w:rPr>
          <w:rFonts w:ascii="Candara" w:eastAsia="Times New Roman" w:hAnsi="Candara" w:cs="Times New Roman"/>
          <w:bCs/>
          <w:sz w:val="20"/>
          <w:szCs w:val="20"/>
          <w:lang w:eastAsia="nl-NL"/>
        </w:rPr>
        <w:t xml:space="preserve">De </w:t>
      </w:r>
      <w:proofErr w:type="spellStart"/>
      <w:r w:rsidRPr="00F7503B">
        <w:rPr>
          <w:rFonts w:ascii="Candara" w:eastAsia="Times New Roman" w:hAnsi="Candara" w:cs="Times New Roman"/>
          <w:bCs/>
          <w:sz w:val="20"/>
          <w:szCs w:val="20"/>
          <w:lang w:eastAsia="nl-NL"/>
        </w:rPr>
        <w:t>najaarsbijeenkomst</w:t>
      </w:r>
      <w:proofErr w:type="spellEnd"/>
      <w:r w:rsidRPr="00F7503B">
        <w:rPr>
          <w:rFonts w:ascii="Candara" w:eastAsia="Times New Roman" w:hAnsi="Candara" w:cs="Times New Roman"/>
          <w:bCs/>
          <w:sz w:val="20"/>
          <w:szCs w:val="20"/>
          <w:lang w:eastAsia="nl-NL"/>
        </w:rPr>
        <w:t xml:space="preserve"> vond plaats op 27 september in de Maakhaven te Den Haag, een studiemiddag </w:t>
      </w:r>
      <w:bookmarkStart w:id="1" w:name="_Hlk8378559"/>
      <w:r w:rsidRPr="00F7503B">
        <w:rPr>
          <w:rFonts w:ascii="Candara" w:eastAsia="Times New Roman" w:hAnsi="Candara" w:cs="Times New Roman"/>
          <w:bCs/>
          <w:sz w:val="20"/>
          <w:szCs w:val="20"/>
          <w:lang w:eastAsia="nl-NL"/>
        </w:rPr>
        <w:t>o</w:t>
      </w:r>
      <w:r w:rsidR="00844F08">
        <w:rPr>
          <w:rFonts w:ascii="Candara" w:eastAsia="Times New Roman" w:hAnsi="Candara" w:cs="Times New Roman"/>
          <w:bCs/>
          <w:sz w:val="20"/>
          <w:szCs w:val="20"/>
          <w:lang w:eastAsia="nl-NL"/>
        </w:rPr>
        <w:t>nder de titel ‘</w:t>
      </w:r>
      <w:r w:rsidRPr="00F7503B">
        <w:rPr>
          <w:rFonts w:ascii="Candara" w:eastAsia="Times New Roman" w:hAnsi="Candara" w:cs="Times New Roman"/>
          <w:bCs/>
          <w:sz w:val="20"/>
          <w:szCs w:val="20"/>
          <w:lang w:eastAsia="nl-NL"/>
        </w:rPr>
        <w:t>Broedplaatsen en Industrieel Erfgoed;</w:t>
      </w:r>
      <w:r w:rsidR="0046536E">
        <w:rPr>
          <w:rFonts w:ascii="Candara" w:eastAsia="Times New Roman" w:hAnsi="Candara" w:cs="Times New Roman"/>
          <w:bCs/>
          <w:sz w:val="20"/>
          <w:szCs w:val="20"/>
          <w:lang w:eastAsia="nl-NL"/>
        </w:rPr>
        <w:t xml:space="preserve"> </w:t>
      </w:r>
      <w:r w:rsidRPr="00F7503B">
        <w:rPr>
          <w:rFonts w:ascii="Candara" w:eastAsia="Times New Roman" w:hAnsi="Candara" w:cs="Times New Roman"/>
          <w:bCs/>
          <w:sz w:val="20"/>
          <w:szCs w:val="20"/>
          <w:lang w:eastAsia="nl-NL"/>
        </w:rPr>
        <w:t>een gouden combinatie</w:t>
      </w:r>
      <w:r w:rsidR="00844F08">
        <w:rPr>
          <w:rFonts w:ascii="Candara" w:eastAsia="Times New Roman" w:hAnsi="Candara" w:cs="Times New Roman"/>
          <w:bCs/>
          <w:sz w:val="20"/>
          <w:szCs w:val="20"/>
          <w:lang w:eastAsia="nl-NL"/>
        </w:rPr>
        <w:t>’</w:t>
      </w:r>
      <w:r w:rsidRPr="00F7503B">
        <w:rPr>
          <w:rFonts w:ascii="Candara" w:eastAsia="Times New Roman" w:hAnsi="Candara" w:cs="Times New Roman"/>
          <w:bCs/>
          <w:sz w:val="20"/>
          <w:szCs w:val="20"/>
          <w:lang w:eastAsia="nl-NL"/>
        </w:rPr>
        <w:t xml:space="preserve">?, </w:t>
      </w:r>
      <w:bookmarkEnd w:id="1"/>
      <w:r w:rsidR="00844F08">
        <w:rPr>
          <w:rFonts w:ascii="Candara" w:eastAsia="Times New Roman" w:hAnsi="Candara" w:cs="Times New Roman"/>
          <w:bCs/>
          <w:sz w:val="20"/>
          <w:szCs w:val="20"/>
          <w:lang w:eastAsia="nl-NL"/>
        </w:rPr>
        <w:t xml:space="preserve">in samenwerking met </w:t>
      </w:r>
      <w:r w:rsidRPr="00F7503B">
        <w:rPr>
          <w:rFonts w:ascii="Candara" w:eastAsia="Times New Roman" w:hAnsi="Candara" w:cs="Times New Roman"/>
          <w:bCs/>
          <w:sz w:val="20"/>
          <w:szCs w:val="20"/>
          <w:lang w:eastAsia="nl-NL"/>
        </w:rPr>
        <w:t xml:space="preserve">Dutch Creative </w:t>
      </w:r>
      <w:proofErr w:type="spellStart"/>
      <w:r w:rsidRPr="00F7503B">
        <w:rPr>
          <w:rFonts w:ascii="Candara" w:eastAsia="Times New Roman" w:hAnsi="Candara" w:cs="Times New Roman"/>
          <w:bCs/>
          <w:sz w:val="20"/>
          <w:szCs w:val="20"/>
          <w:lang w:eastAsia="nl-NL"/>
        </w:rPr>
        <w:t>Residency</w:t>
      </w:r>
      <w:proofErr w:type="spellEnd"/>
      <w:r w:rsidRPr="00F7503B">
        <w:rPr>
          <w:rFonts w:ascii="Candara" w:eastAsia="Times New Roman" w:hAnsi="Candara" w:cs="Times New Roman"/>
          <w:bCs/>
          <w:sz w:val="20"/>
          <w:szCs w:val="20"/>
          <w:lang w:eastAsia="nl-NL"/>
        </w:rPr>
        <w:t xml:space="preserve"> Network (DCRN) en Stichting Haags Industrieel Erfgoed (SHIE). Er was redelijk wat interesse voor het onderwerp (25 aanwezigen), de presentaties waren ondanks de slechte akoestiek boeiend.</w:t>
      </w:r>
      <w:r w:rsidR="00E14B5D">
        <w:rPr>
          <w:rFonts w:ascii="Candara" w:eastAsia="Times New Roman" w:hAnsi="Candara" w:cs="Times New Roman"/>
          <w:bCs/>
          <w:sz w:val="20"/>
          <w:szCs w:val="20"/>
          <w:lang w:eastAsia="nl-NL"/>
        </w:rPr>
        <w:t xml:space="preserve"> </w:t>
      </w:r>
    </w:p>
    <w:p w:rsidR="00F7503B" w:rsidRPr="00F7503B" w:rsidRDefault="00F7503B" w:rsidP="00CC38A6">
      <w:pPr>
        <w:tabs>
          <w:tab w:val="left" w:pos="284"/>
        </w:tabs>
        <w:spacing w:after="0" w:line="240" w:lineRule="auto"/>
        <w:ind w:left="142"/>
        <w:rPr>
          <w:rFonts w:ascii="Candara" w:eastAsia="Times New Roman" w:hAnsi="Candara" w:cs="Times New Roman"/>
          <w:bCs/>
          <w:sz w:val="20"/>
          <w:szCs w:val="20"/>
          <w:lang w:eastAsia="nl-NL"/>
        </w:rPr>
      </w:pPr>
    </w:p>
    <w:p w:rsidR="00F7503B" w:rsidRPr="00F7503B" w:rsidRDefault="00F7503B" w:rsidP="00CC38A6">
      <w:pPr>
        <w:spacing w:after="0" w:line="240" w:lineRule="auto"/>
        <w:rPr>
          <w:rFonts w:ascii="Candara" w:eastAsia="Times New Roman" w:hAnsi="Candara" w:cs="Times New Roman"/>
          <w:b/>
          <w:bCs/>
          <w:sz w:val="20"/>
          <w:szCs w:val="20"/>
          <w:lang w:eastAsia="nl-NL"/>
        </w:rPr>
      </w:pPr>
      <w:r w:rsidRPr="00F7503B">
        <w:rPr>
          <w:rFonts w:ascii="Candara" w:eastAsia="Times New Roman" w:hAnsi="Candara" w:cs="Times New Roman"/>
          <w:b/>
          <w:bCs/>
          <w:sz w:val="20"/>
          <w:szCs w:val="20"/>
          <w:lang w:eastAsia="nl-NL"/>
        </w:rPr>
        <w:t>Bezetting/activiteiten bestuur 2019</w:t>
      </w:r>
    </w:p>
    <w:p w:rsidR="00F7503B" w:rsidRDefault="00F7503B" w:rsidP="00CC38A6">
      <w:pPr>
        <w:tabs>
          <w:tab w:val="left" w:pos="284"/>
        </w:tabs>
        <w:spacing w:after="0" w:line="240" w:lineRule="auto"/>
        <w:ind w:left="142"/>
        <w:rPr>
          <w:rFonts w:ascii="Candara" w:eastAsia="Times New Roman" w:hAnsi="Candara" w:cs="Times New Roman"/>
          <w:bCs/>
          <w:sz w:val="20"/>
          <w:szCs w:val="20"/>
          <w:lang w:eastAsia="nl-NL"/>
        </w:rPr>
      </w:pPr>
      <w:r w:rsidRPr="00F7503B">
        <w:rPr>
          <w:rFonts w:ascii="Candara" w:eastAsia="Times New Roman" w:hAnsi="Candara" w:cs="Times New Roman"/>
          <w:bCs/>
          <w:sz w:val="20"/>
          <w:szCs w:val="20"/>
          <w:lang w:eastAsia="nl-NL"/>
        </w:rPr>
        <w:t>De samenstelling van het dagelijks bestuur bleef ongewijzigd: Giel van Hooff (secr), Kathy Loeve (p), Erik Nijhof (v), Leo Hardus (</w:t>
      </w:r>
      <w:proofErr w:type="spellStart"/>
      <w:r w:rsidRPr="00F7503B">
        <w:rPr>
          <w:rFonts w:ascii="Candara" w:eastAsia="Times New Roman" w:hAnsi="Candara" w:cs="Times New Roman"/>
          <w:bCs/>
          <w:sz w:val="20"/>
          <w:szCs w:val="20"/>
          <w:lang w:eastAsia="nl-NL"/>
        </w:rPr>
        <w:t>vice</w:t>
      </w:r>
      <w:proofErr w:type="spellEnd"/>
      <w:r w:rsidRPr="00F7503B">
        <w:rPr>
          <w:rFonts w:ascii="Candara" w:eastAsia="Times New Roman" w:hAnsi="Candara" w:cs="Times New Roman"/>
          <w:bCs/>
          <w:sz w:val="20"/>
          <w:szCs w:val="20"/>
          <w:lang w:eastAsia="nl-NL"/>
        </w:rPr>
        <w:t>-v). Akke de Vries als ‘gewoon’ lid bedankte wegens drukke werkzaamheden tussentijds. Geert de Weger en Jan Reijnen bleven aan als adviseur. Het bestuur kwam 4 keer bijeen. Verder waren bestuursleden aanwezig op diverse bijeenkomsten van de aangesloten organisaties.</w:t>
      </w:r>
    </w:p>
    <w:p w:rsidR="00F7503B" w:rsidRDefault="00F7503B" w:rsidP="00CC38A6">
      <w:pPr>
        <w:tabs>
          <w:tab w:val="left" w:pos="284"/>
        </w:tabs>
        <w:spacing w:after="0" w:line="240" w:lineRule="auto"/>
        <w:ind w:left="142"/>
        <w:rPr>
          <w:rFonts w:ascii="Candara" w:eastAsia="Times New Roman" w:hAnsi="Candara" w:cs="Times New Roman"/>
          <w:bCs/>
          <w:sz w:val="20"/>
          <w:szCs w:val="20"/>
          <w:lang w:eastAsia="nl-NL"/>
        </w:rPr>
      </w:pPr>
      <w:r w:rsidRPr="00F7503B">
        <w:rPr>
          <w:rFonts w:ascii="Candara" w:eastAsia="Times New Roman" w:hAnsi="Candara" w:cs="Times New Roman"/>
          <w:bCs/>
          <w:sz w:val="20"/>
          <w:szCs w:val="20"/>
          <w:lang w:eastAsia="nl-NL"/>
        </w:rPr>
        <w:t>Een belangrijk onderwerp bleef de instelling van een landelijke, algemene IE-prijs, een tweejaarlijkse onderscheiding voor een onderscheidend vrijwilligersinitiatief op het gebied van industrieel erfgoed, in de meest brede zin. De praktische implementatie van de statuten en andere praktische zaken als financiering en samenstelling jury liet nog op zich wachten.</w:t>
      </w:r>
    </w:p>
    <w:p w:rsidR="00844F08" w:rsidRPr="00F7503B" w:rsidRDefault="00844F08" w:rsidP="00CC38A6">
      <w:pPr>
        <w:tabs>
          <w:tab w:val="left" w:pos="284"/>
        </w:tabs>
        <w:spacing w:after="0" w:line="240" w:lineRule="auto"/>
        <w:ind w:left="142"/>
        <w:rPr>
          <w:rFonts w:ascii="Candara" w:eastAsia="Times New Roman" w:hAnsi="Candara" w:cs="Times New Roman"/>
          <w:bCs/>
          <w:sz w:val="20"/>
          <w:szCs w:val="20"/>
          <w:lang w:eastAsia="nl-NL"/>
        </w:rPr>
      </w:pPr>
    </w:p>
    <w:p w:rsidR="00F7503B" w:rsidRPr="00844F08" w:rsidRDefault="00F7503B" w:rsidP="00CC38A6">
      <w:pPr>
        <w:spacing w:after="0" w:line="240" w:lineRule="auto"/>
        <w:ind w:left="142"/>
        <w:rPr>
          <w:rFonts w:ascii="Candara" w:eastAsia="Times New Roman" w:hAnsi="Candara" w:cs="Times New Roman"/>
          <w:i/>
          <w:iCs/>
          <w:sz w:val="20"/>
          <w:szCs w:val="20"/>
          <w:lang w:eastAsia="nl-NL"/>
        </w:rPr>
      </w:pPr>
      <w:r w:rsidRPr="00844F08">
        <w:rPr>
          <w:rFonts w:ascii="Candara" w:eastAsia="Times New Roman" w:hAnsi="Candara" w:cs="Times New Roman"/>
          <w:i/>
          <w:iCs/>
          <w:sz w:val="20"/>
          <w:szCs w:val="20"/>
          <w:lang w:eastAsia="nl-NL"/>
        </w:rPr>
        <w:t>Verder waren we betrokken bij:</w:t>
      </w:r>
    </w:p>
    <w:p w:rsidR="00F7503B" w:rsidRPr="00F7503B" w:rsidRDefault="00F7503B" w:rsidP="00CC38A6">
      <w:pPr>
        <w:spacing w:after="0" w:line="240" w:lineRule="auto"/>
        <w:ind w:left="142"/>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w:t>
      </w:r>
      <w:r w:rsidR="00E14B5D">
        <w:rPr>
          <w:rFonts w:ascii="Candara" w:eastAsia="Times New Roman" w:hAnsi="Candara" w:cs="Times New Roman"/>
          <w:sz w:val="20"/>
          <w:szCs w:val="20"/>
          <w:lang w:eastAsia="nl-NL"/>
        </w:rPr>
        <w:t xml:space="preserve"> </w:t>
      </w:r>
      <w:r w:rsidRPr="00F7503B">
        <w:rPr>
          <w:rFonts w:ascii="Candara" w:eastAsia="Times New Roman" w:hAnsi="Candara" w:cs="Times New Roman"/>
          <w:sz w:val="20"/>
          <w:szCs w:val="20"/>
          <w:lang w:eastAsia="nl-NL"/>
        </w:rPr>
        <w:t>De financiering/subsidiering en inhoud van de serie Gebruikte Stenen Omroep Brabant</w:t>
      </w:r>
    </w:p>
    <w:p w:rsidR="00F7503B" w:rsidRPr="00F7503B" w:rsidRDefault="00F7503B" w:rsidP="00CC38A6">
      <w:pPr>
        <w:spacing w:after="0" w:line="240" w:lineRule="auto"/>
        <w:ind w:left="142"/>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w:t>
      </w:r>
      <w:r w:rsidR="00E14B5D">
        <w:rPr>
          <w:rFonts w:ascii="Candara" w:eastAsia="Times New Roman" w:hAnsi="Candara" w:cs="Times New Roman"/>
          <w:sz w:val="20"/>
          <w:szCs w:val="20"/>
          <w:lang w:eastAsia="nl-NL"/>
        </w:rPr>
        <w:t xml:space="preserve"> </w:t>
      </w:r>
      <w:r w:rsidRPr="00F7503B">
        <w:rPr>
          <w:rFonts w:ascii="Candara" w:eastAsia="Times New Roman" w:hAnsi="Candara" w:cs="Times New Roman"/>
          <w:sz w:val="20"/>
          <w:szCs w:val="20"/>
          <w:lang w:eastAsia="nl-NL"/>
        </w:rPr>
        <w:t>Verkenning mogelijkheden samenwerking met de Stichting Erfgoed</w:t>
      </w:r>
    </w:p>
    <w:p w:rsidR="00F7503B" w:rsidRDefault="00F7503B" w:rsidP="00CC38A6">
      <w:pPr>
        <w:spacing w:after="0" w:line="240" w:lineRule="auto"/>
        <w:ind w:left="142"/>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w:t>
      </w:r>
      <w:r w:rsidR="00E14B5D">
        <w:rPr>
          <w:rFonts w:ascii="Candara" w:eastAsia="Times New Roman" w:hAnsi="Candara" w:cs="Times New Roman"/>
          <w:sz w:val="20"/>
          <w:szCs w:val="20"/>
          <w:lang w:eastAsia="nl-NL"/>
        </w:rPr>
        <w:t xml:space="preserve"> </w:t>
      </w:r>
      <w:r w:rsidRPr="00F7503B">
        <w:rPr>
          <w:rFonts w:ascii="Candara" w:eastAsia="Times New Roman" w:hAnsi="Candara" w:cs="Times New Roman"/>
          <w:sz w:val="20"/>
          <w:szCs w:val="20"/>
          <w:lang w:eastAsia="nl-NL"/>
        </w:rPr>
        <w:t>Verdere ontwikkeling en inbreng IE in het z</w:t>
      </w:r>
      <w:r w:rsidR="00E14B5D">
        <w:rPr>
          <w:rFonts w:ascii="Candara" w:eastAsia="Times New Roman" w:hAnsi="Candara" w:cs="Times New Roman"/>
          <w:sz w:val="20"/>
          <w:szCs w:val="20"/>
          <w:lang w:eastAsia="nl-NL"/>
        </w:rPr>
        <w:t xml:space="preserve">ogenaamde </w:t>
      </w:r>
      <w:r w:rsidRPr="00F7503B">
        <w:rPr>
          <w:rFonts w:ascii="Candara" w:eastAsia="Times New Roman" w:hAnsi="Candara" w:cs="Times New Roman"/>
          <w:sz w:val="20"/>
          <w:szCs w:val="20"/>
          <w:lang w:eastAsia="nl-NL"/>
        </w:rPr>
        <w:t>Spiraalpad</w:t>
      </w:r>
    </w:p>
    <w:p w:rsidR="00733023" w:rsidRDefault="00733023" w:rsidP="00CC38A6">
      <w:pPr>
        <w:spacing w:after="0" w:line="240" w:lineRule="auto"/>
        <w:ind w:left="142"/>
        <w:rPr>
          <w:rFonts w:ascii="Candara" w:eastAsia="Times New Roman" w:hAnsi="Candara" w:cs="Times New Roman"/>
          <w:sz w:val="20"/>
          <w:szCs w:val="20"/>
          <w:lang w:eastAsia="nl-NL"/>
        </w:rPr>
      </w:pPr>
      <w:r>
        <w:rPr>
          <w:rFonts w:ascii="Candara" w:eastAsia="Times New Roman" w:hAnsi="Candara" w:cs="Times New Roman"/>
          <w:sz w:val="20"/>
          <w:szCs w:val="20"/>
          <w:lang w:eastAsia="nl-NL"/>
        </w:rPr>
        <w:lastRenderedPageBreak/>
        <w:t>-Steunbetuiging/bezwaarschrift bij actie om behoud bedreigd deel Mijnerfgoed Beringen</w:t>
      </w:r>
    </w:p>
    <w:p w:rsidR="00733023" w:rsidRDefault="00733023" w:rsidP="00CC38A6">
      <w:pPr>
        <w:spacing w:after="0" w:line="240" w:lineRule="auto"/>
        <w:ind w:left="142"/>
        <w:rPr>
          <w:rFonts w:ascii="Candara" w:eastAsia="Times New Roman" w:hAnsi="Candara" w:cs="Times New Roman"/>
          <w:sz w:val="20"/>
          <w:szCs w:val="20"/>
          <w:lang w:eastAsia="nl-NL"/>
        </w:rPr>
      </w:pPr>
      <w:r>
        <w:rPr>
          <w:rFonts w:ascii="Candara" w:eastAsia="Times New Roman" w:hAnsi="Candara" w:cs="Times New Roman"/>
          <w:sz w:val="20"/>
          <w:szCs w:val="20"/>
          <w:lang w:eastAsia="nl-NL"/>
        </w:rPr>
        <w:t xml:space="preserve">-Vertegenwoordigd bij onthulling </w:t>
      </w:r>
      <w:proofErr w:type="spellStart"/>
      <w:r>
        <w:rPr>
          <w:rFonts w:ascii="Candara" w:eastAsia="Times New Roman" w:hAnsi="Candara" w:cs="Times New Roman"/>
          <w:sz w:val="20"/>
          <w:szCs w:val="20"/>
          <w:lang w:eastAsia="nl-NL"/>
        </w:rPr>
        <w:t>Industriana</w:t>
      </w:r>
      <w:proofErr w:type="spellEnd"/>
      <w:r>
        <w:rPr>
          <w:rFonts w:ascii="Candara" w:eastAsia="Times New Roman" w:hAnsi="Candara" w:cs="Times New Roman"/>
          <w:sz w:val="20"/>
          <w:szCs w:val="20"/>
          <w:lang w:eastAsia="nl-NL"/>
        </w:rPr>
        <w:t>-label bij brouwerij Bosch, Maastricht en Thole kraan, Helmond</w:t>
      </w:r>
    </w:p>
    <w:p w:rsidR="006C22C1" w:rsidRDefault="006C22C1" w:rsidP="00CC38A6">
      <w:pPr>
        <w:spacing w:after="0" w:line="240" w:lineRule="auto"/>
        <w:ind w:left="142"/>
        <w:contextualSpacing/>
        <w:rPr>
          <w:rFonts w:ascii="Candara" w:eastAsia="Times New Roman" w:hAnsi="Candara" w:cs="Times New Roman"/>
          <w:b/>
          <w:bCs/>
          <w:sz w:val="20"/>
          <w:szCs w:val="20"/>
          <w:lang w:eastAsia="nl-NL"/>
        </w:rPr>
      </w:pPr>
    </w:p>
    <w:p w:rsidR="00F7503B" w:rsidRPr="00F7503B" w:rsidRDefault="00F7503B" w:rsidP="00CC38A6">
      <w:pPr>
        <w:spacing w:after="0" w:line="240" w:lineRule="auto"/>
        <w:ind w:left="142"/>
        <w:contextualSpacing/>
        <w:rPr>
          <w:rFonts w:ascii="Candara" w:eastAsia="Times New Roman" w:hAnsi="Candara" w:cs="Times New Roman"/>
          <w:sz w:val="20"/>
          <w:szCs w:val="20"/>
          <w:lang w:eastAsia="nl-NL"/>
        </w:rPr>
      </w:pPr>
      <w:r w:rsidRPr="00F7503B">
        <w:rPr>
          <w:rFonts w:ascii="Candara" w:eastAsia="Times New Roman" w:hAnsi="Candara" w:cs="Times New Roman"/>
          <w:b/>
          <w:bCs/>
          <w:sz w:val="20"/>
          <w:szCs w:val="20"/>
          <w:lang w:eastAsia="nl-NL"/>
        </w:rPr>
        <w:t>Website</w:t>
      </w:r>
    </w:p>
    <w:tbl>
      <w:tblPr>
        <w:tblStyle w:val="Tabelraster"/>
        <w:tblpPr w:leftFromText="141" w:rightFromText="141" w:vertAnchor="text" w:horzAnchor="margin" w:tblpXSpec="right" w:tblpY="167"/>
        <w:tblW w:w="39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0"/>
        <w:gridCol w:w="1426"/>
      </w:tblGrid>
      <w:tr w:rsidR="00F7503B" w:rsidRPr="00F7503B" w:rsidTr="00796382">
        <w:trPr>
          <w:trHeight w:val="416"/>
        </w:trPr>
        <w:tc>
          <w:tcPr>
            <w:tcW w:w="2510" w:type="dxa"/>
            <w:vAlign w:val="center"/>
          </w:tcPr>
          <w:p w:rsidR="00F7503B" w:rsidRPr="00F7503B" w:rsidRDefault="00F7503B" w:rsidP="00CC38A6">
            <w:pPr>
              <w:tabs>
                <w:tab w:val="left" w:pos="1440"/>
              </w:tabs>
              <w:ind w:left="142"/>
              <w:rPr>
                <w:rFonts w:ascii="Candara" w:hAnsi="Candara"/>
                <w:b/>
                <w:sz w:val="24"/>
                <w:szCs w:val="24"/>
              </w:rPr>
            </w:pPr>
            <w:r w:rsidRPr="00F7503B">
              <w:rPr>
                <w:rFonts w:ascii="Candara" w:hAnsi="Candara"/>
                <w:b/>
                <w:sz w:val="24"/>
                <w:szCs w:val="24"/>
              </w:rPr>
              <w:t>2019</w:t>
            </w:r>
            <w:r w:rsidR="00E14B5D">
              <w:rPr>
                <w:rFonts w:ascii="Candara" w:hAnsi="Candara"/>
                <w:b/>
                <w:sz w:val="24"/>
                <w:szCs w:val="24"/>
              </w:rPr>
              <w:tab/>
            </w:r>
            <w:r w:rsidRPr="00F7503B">
              <w:rPr>
                <w:rFonts w:ascii="Candara" w:hAnsi="Candara"/>
                <w:b/>
                <w:sz w:val="24"/>
                <w:szCs w:val="24"/>
              </w:rPr>
              <w:t xml:space="preserve">Rubriek </w:t>
            </w:r>
          </w:p>
        </w:tc>
        <w:tc>
          <w:tcPr>
            <w:tcW w:w="1426" w:type="dxa"/>
            <w:vAlign w:val="center"/>
          </w:tcPr>
          <w:p w:rsidR="00F7503B" w:rsidRPr="00F7503B" w:rsidRDefault="00F7503B" w:rsidP="00CC38A6">
            <w:pPr>
              <w:ind w:left="142"/>
              <w:jc w:val="center"/>
              <w:rPr>
                <w:rFonts w:ascii="Candara" w:hAnsi="Candara"/>
                <w:b/>
              </w:rPr>
            </w:pPr>
            <w:r w:rsidRPr="00F7503B">
              <w:rPr>
                <w:rFonts w:ascii="Candara" w:hAnsi="Candara"/>
                <w:b/>
              </w:rPr>
              <w:t>Aantal onderwerpen</w:t>
            </w:r>
          </w:p>
        </w:tc>
      </w:tr>
      <w:tr w:rsidR="00F7503B" w:rsidRPr="00F7503B" w:rsidTr="00796382">
        <w:tc>
          <w:tcPr>
            <w:tcW w:w="2510" w:type="dxa"/>
            <w:vAlign w:val="center"/>
          </w:tcPr>
          <w:p w:rsidR="00F7503B" w:rsidRPr="00F7503B" w:rsidRDefault="00F7503B" w:rsidP="00CC38A6">
            <w:pPr>
              <w:ind w:left="142"/>
              <w:jc w:val="right"/>
              <w:rPr>
                <w:rFonts w:ascii="Candara" w:hAnsi="Candara"/>
              </w:rPr>
            </w:pPr>
            <w:r w:rsidRPr="00F7503B">
              <w:rPr>
                <w:rFonts w:ascii="Candara" w:hAnsi="Candara"/>
              </w:rPr>
              <w:t>Actueel</w:t>
            </w:r>
          </w:p>
        </w:tc>
        <w:tc>
          <w:tcPr>
            <w:tcW w:w="1426" w:type="dxa"/>
            <w:vAlign w:val="center"/>
          </w:tcPr>
          <w:p w:rsidR="00F7503B" w:rsidRPr="00F7503B" w:rsidRDefault="00F7503B" w:rsidP="00CC38A6">
            <w:pPr>
              <w:ind w:left="142"/>
              <w:jc w:val="center"/>
              <w:rPr>
                <w:rFonts w:ascii="Candara" w:hAnsi="Candara"/>
              </w:rPr>
            </w:pPr>
            <w:r w:rsidRPr="00F7503B">
              <w:rPr>
                <w:rFonts w:ascii="Candara" w:hAnsi="Candara"/>
              </w:rPr>
              <w:t>34</w:t>
            </w:r>
          </w:p>
        </w:tc>
      </w:tr>
      <w:tr w:rsidR="00F7503B" w:rsidRPr="00F7503B" w:rsidTr="00796382">
        <w:tc>
          <w:tcPr>
            <w:tcW w:w="2510" w:type="dxa"/>
            <w:vAlign w:val="center"/>
          </w:tcPr>
          <w:p w:rsidR="00F7503B" w:rsidRPr="00F7503B" w:rsidRDefault="00F7503B" w:rsidP="00CC38A6">
            <w:pPr>
              <w:ind w:left="142"/>
              <w:jc w:val="right"/>
              <w:rPr>
                <w:rFonts w:ascii="Candara" w:hAnsi="Candara"/>
              </w:rPr>
            </w:pPr>
            <w:r w:rsidRPr="00F7503B">
              <w:rPr>
                <w:rFonts w:ascii="Candara" w:hAnsi="Candara"/>
              </w:rPr>
              <w:t>Onlangs verschenen</w:t>
            </w:r>
          </w:p>
        </w:tc>
        <w:tc>
          <w:tcPr>
            <w:tcW w:w="1426" w:type="dxa"/>
            <w:vAlign w:val="center"/>
          </w:tcPr>
          <w:p w:rsidR="00F7503B" w:rsidRPr="00F7503B" w:rsidRDefault="00F7503B" w:rsidP="00CC38A6">
            <w:pPr>
              <w:ind w:left="142"/>
              <w:jc w:val="center"/>
              <w:rPr>
                <w:rFonts w:ascii="Candara" w:hAnsi="Candara"/>
              </w:rPr>
            </w:pPr>
            <w:r w:rsidRPr="00F7503B">
              <w:rPr>
                <w:rFonts w:ascii="Candara" w:hAnsi="Candara"/>
              </w:rPr>
              <w:t>18</w:t>
            </w:r>
          </w:p>
        </w:tc>
      </w:tr>
      <w:tr w:rsidR="00F7503B" w:rsidRPr="00F7503B" w:rsidTr="00796382">
        <w:tc>
          <w:tcPr>
            <w:tcW w:w="2510" w:type="dxa"/>
            <w:vAlign w:val="center"/>
          </w:tcPr>
          <w:p w:rsidR="00F7503B" w:rsidRPr="00F7503B" w:rsidRDefault="00F7503B" w:rsidP="00CC38A6">
            <w:pPr>
              <w:ind w:left="142"/>
              <w:jc w:val="right"/>
              <w:rPr>
                <w:rFonts w:ascii="Candara" w:hAnsi="Candara"/>
              </w:rPr>
            </w:pPr>
            <w:r w:rsidRPr="00F7503B">
              <w:rPr>
                <w:rFonts w:ascii="Candara" w:hAnsi="Candara"/>
              </w:rPr>
              <w:t>Nieuws van FIEN</w:t>
            </w:r>
          </w:p>
        </w:tc>
        <w:tc>
          <w:tcPr>
            <w:tcW w:w="1426" w:type="dxa"/>
            <w:vAlign w:val="center"/>
          </w:tcPr>
          <w:p w:rsidR="00F7503B" w:rsidRPr="00F7503B" w:rsidRDefault="00F7503B" w:rsidP="00CC38A6">
            <w:pPr>
              <w:ind w:left="142"/>
              <w:jc w:val="center"/>
              <w:rPr>
                <w:rFonts w:ascii="Candara" w:hAnsi="Candara"/>
              </w:rPr>
            </w:pPr>
            <w:r w:rsidRPr="00F7503B">
              <w:rPr>
                <w:rFonts w:ascii="Candara" w:hAnsi="Candara"/>
              </w:rPr>
              <w:t>5</w:t>
            </w:r>
          </w:p>
        </w:tc>
      </w:tr>
      <w:tr w:rsidR="00F7503B" w:rsidRPr="00F7503B" w:rsidTr="00796382">
        <w:tc>
          <w:tcPr>
            <w:tcW w:w="2510" w:type="dxa"/>
            <w:vAlign w:val="center"/>
          </w:tcPr>
          <w:p w:rsidR="00F7503B" w:rsidRPr="00F7503B" w:rsidRDefault="00F7503B" w:rsidP="00CC38A6">
            <w:pPr>
              <w:ind w:left="142"/>
              <w:jc w:val="right"/>
              <w:rPr>
                <w:rFonts w:ascii="Candara" w:hAnsi="Candara"/>
              </w:rPr>
            </w:pPr>
            <w:r w:rsidRPr="00F7503B">
              <w:rPr>
                <w:rFonts w:ascii="Candara" w:hAnsi="Candara"/>
              </w:rPr>
              <w:t>Agenda</w:t>
            </w:r>
          </w:p>
        </w:tc>
        <w:tc>
          <w:tcPr>
            <w:tcW w:w="1426" w:type="dxa"/>
            <w:vAlign w:val="center"/>
          </w:tcPr>
          <w:p w:rsidR="00F7503B" w:rsidRPr="00F7503B" w:rsidRDefault="00F7503B" w:rsidP="00CC38A6">
            <w:pPr>
              <w:ind w:left="142"/>
              <w:jc w:val="center"/>
              <w:rPr>
                <w:rFonts w:ascii="Candara" w:hAnsi="Candara"/>
              </w:rPr>
            </w:pPr>
            <w:r w:rsidRPr="00F7503B">
              <w:rPr>
                <w:rFonts w:ascii="Candara" w:hAnsi="Candara"/>
              </w:rPr>
              <w:t>15</w:t>
            </w:r>
          </w:p>
        </w:tc>
      </w:tr>
      <w:tr w:rsidR="00F7503B" w:rsidRPr="00F7503B" w:rsidTr="00796382">
        <w:tc>
          <w:tcPr>
            <w:tcW w:w="2510" w:type="dxa"/>
            <w:vAlign w:val="center"/>
          </w:tcPr>
          <w:p w:rsidR="00F7503B" w:rsidRPr="00F7503B" w:rsidRDefault="00CC38A6" w:rsidP="00CC38A6">
            <w:pPr>
              <w:tabs>
                <w:tab w:val="left" w:pos="1440"/>
              </w:tabs>
              <w:ind w:left="142" w:right="-137"/>
              <w:rPr>
                <w:rFonts w:ascii="Candara" w:hAnsi="Candara"/>
              </w:rPr>
            </w:pPr>
            <w:r>
              <w:rPr>
                <w:rFonts w:ascii="Candara" w:hAnsi="Candara"/>
              </w:rPr>
              <w:tab/>
            </w:r>
            <w:r w:rsidR="00F7503B" w:rsidRPr="00F7503B">
              <w:rPr>
                <w:rFonts w:ascii="Candara" w:hAnsi="Candara"/>
              </w:rPr>
              <w:t>Nieuws uit</w:t>
            </w:r>
            <w:r>
              <w:rPr>
                <w:rFonts w:ascii="Candara" w:hAnsi="Candara"/>
              </w:rPr>
              <w:t xml:space="preserve"> A</w:t>
            </w:r>
            <w:r w:rsidR="00F7503B" w:rsidRPr="00F7503B">
              <w:rPr>
                <w:rFonts w:ascii="Candara" w:hAnsi="Candara"/>
              </w:rPr>
              <w:t>angesloten Organisaties</w:t>
            </w:r>
          </w:p>
        </w:tc>
        <w:tc>
          <w:tcPr>
            <w:tcW w:w="1426" w:type="dxa"/>
            <w:vAlign w:val="center"/>
          </w:tcPr>
          <w:p w:rsidR="00F7503B" w:rsidRPr="00F7503B" w:rsidRDefault="00F7503B" w:rsidP="00CC38A6">
            <w:pPr>
              <w:ind w:left="142"/>
              <w:jc w:val="center"/>
              <w:rPr>
                <w:rFonts w:ascii="Candara" w:hAnsi="Candara"/>
              </w:rPr>
            </w:pPr>
            <w:r w:rsidRPr="00F7503B">
              <w:rPr>
                <w:rFonts w:ascii="Candara" w:hAnsi="Candara"/>
              </w:rPr>
              <w:t>21</w:t>
            </w:r>
          </w:p>
        </w:tc>
      </w:tr>
    </w:tbl>
    <w:tbl>
      <w:tblPr>
        <w:tblStyle w:val="Tabelraster"/>
        <w:tblpPr w:leftFromText="141" w:rightFromText="141" w:vertAnchor="text" w:horzAnchor="page" w:tblpX="1841" w:tblpY="163"/>
        <w:tblW w:w="42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12"/>
        <w:gridCol w:w="1403"/>
      </w:tblGrid>
      <w:tr w:rsidR="00F7503B" w:rsidRPr="00F7503B" w:rsidTr="00796382">
        <w:trPr>
          <w:trHeight w:val="416"/>
        </w:trPr>
        <w:tc>
          <w:tcPr>
            <w:tcW w:w="2812" w:type="dxa"/>
            <w:tcBorders>
              <w:top w:val="single" w:sz="12" w:space="0" w:color="auto"/>
              <w:left w:val="single" w:sz="12" w:space="0" w:color="auto"/>
              <w:bottom w:val="single" w:sz="6" w:space="0" w:color="auto"/>
              <w:right w:val="single" w:sz="6" w:space="0" w:color="auto"/>
            </w:tcBorders>
            <w:vAlign w:val="center"/>
            <w:hideMark/>
          </w:tcPr>
          <w:p w:rsidR="00F7503B" w:rsidRPr="00F7503B" w:rsidRDefault="00F7503B" w:rsidP="00CC38A6">
            <w:pPr>
              <w:tabs>
                <w:tab w:val="left" w:pos="1723"/>
              </w:tabs>
              <w:ind w:left="142"/>
              <w:rPr>
                <w:rFonts w:ascii="Candara" w:hAnsi="Candara"/>
                <w:b/>
                <w:sz w:val="24"/>
                <w:szCs w:val="24"/>
              </w:rPr>
            </w:pPr>
            <w:r w:rsidRPr="00F7503B">
              <w:rPr>
                <w:rFonts w:ascii="Candara" w:hAnsi="Candara"/>
                <w:b/>
                <w:sz w:val="24"/>
                <w:szCs w:val="24"/>
              </w:rPr>
              <w:t>2018</w:t>
            </w:r>
            <w:r w:rsidR="00E14B5D">
              <w:rPr>
                <w:rFonts w:ascii="Candara" w:hAnsi="Candara"/>
                <w:b/>
                <w:sz w:val="24"/>
                <w:szCs w:val="24"/>
              </w:rPr>
              <w:tab/>
            </w:r>
            <w:r w:rsidRPr="00F7503B">
              <w:rPr>
                <w:rFonts w:ascii="Candara" w:hAnsi="Candara"/>
                <w:b/>
                <w:sz w:val="24"/>
                <w:szCs w:val="24"/>
              </w:rPr>
              <w:t xml:space="preserve">Rubriek </w:t>
            </w:r>
          </w:p>
        </w:tc>
        <w:tc>
          <w:tcPr>
            <w:tcW w:w="1403" w:type="dxa"/>
            <w:tcBorders>
              <w:top w:val="single" w:sz="12" w:space="0" w:color="auto"/>
              <w:left w:val="single" w:sz="6" w:space="0" w:color="auto"/>
              <w:bottom w:val="single" w:sz="6" w:space="0" w:color="auto"/>
              <w:right w:val="single" w:sz="12" w:space="0" w:color="auto"/>
            </w:tcBorders>
            <w:vAlign w:val="center"/>
            <w:hideMark/>
          </w:tcPr>
          <w:p w:rsidR="00F7503B" w:rsidRPr="00F7503B" w:rsidRDefault="00F7503B" w:rsidP="00CC38A6">
            <w:pPr>
              <w:ind w:left="142"/>
              <w:jc w:val="center"/>
              <w:rPr>
                <w:rFonts w:ascii="Candara" w:hAnsi="Candara"/>
              </w:rPr>
            </w:pPr>
            <w:r w:rsidRPr="00F7503B">
              <w:rPr>
                <w:rFonts w:ascii="Candara" w:hAnsi="Candara"/>
              </w:rPr>
              <w:t>Aantal onderwerpen</w:t>
            </w:r>
          </w:p>
        </w:tc>
      </w:tr>
      <w:tr w:rsidR="00F7503B" w:rsidRPr="00F7503B" w:rsidTr="00796382">
        <w:tc>
          <w:tcPr>
            <w:tcW w:w="2812" w:type="dxa"/>
            <w:tcBorders>
              <w:top w:val="single" w:sz="6" w:space="0" w:color="auto"/>
              <w:left w:val="single" w:sz="12" w:space="0" w:color="auto"/>
              <w:bottom w:val="single" w:sz="6" w:space="0" w:color="auto"/>
              <w:right w:val="single" w:sz="6" w:space="0" w:color="auto"/>
            </w:tcBorders>
            <w:vAlign w:val="center"/>
            <w:hideMark/>
          </w:tcPr>
          <w:p w:rsidR="00F7503B" w:rsidRPr="00F7503B" w:rsidRDefault="00F7503B" w:rsidP="00CC38A6">
            <w:pPr>
              <w:ind w:left="142"/>
              <w:jc w:val="right"/>
              <w:rPr>
                <w:rFonts w:ascii="Candara" w:hAnsi="Candara"/>
              </w:rPr>
            </w:pPr>
            <w:r w:rsidRPr="00F7503B">
              <w:rPr>
                <w:rFonts w:ascii="Candara" w:hAnsi="Candara"/>
              </w:rPr>
              <w:t>Actueel</w:t>
            </w:r>
          </w:p>
        </w:tc>
        <w:tc>
          <w:tcPr>
            <w:tcW w:w="1403" w:type="dxa"/>
            <w:tcBorders>
              <w:top w:val="single" w:sz="6" w:space="0" w:color="auto"/>
              <w:left w:val="single" w:sz="6" w:space="0" w:color="auto"/>
              <w:bottom w:val="single" w:sz="6" w:space="0" w:color="auto"/>
              <w:right w:val="single" w:sz="12" w:space="0" w:color="auto"/>
            </w:tcBorders>
            <w:vAlign w:val="center"/>
            <w:hideMark/>
          </w:tcPr>
          <w:p w:rsidR="00F7503B" w:rsidRPr="00F7503B" w:rsidRDefault="00F7503B" w:rsidP="00CC38A6">
            <w:pPr>
              <w:ind w:left="142"/>
              <w:jc w:val="center"/>
              <w:rPr>
                <w:rFonts w:ascii="Candara" w:hAnsi="Candara"/>
              </w:rPr>
            </w:pPr>
            <w:r w:rsidRPr="00F7503B">
              <w:rPr>
                <w:rFonts w:ascii="Candara" w:hAnsi="Candara"/>
              </w:rPr>
              <w:t>31</w:t>
            </w:r>
          </w:p>
        </w:tc>
      </w:tr>
      <w:tr w:rsidR="00F7503B" w:rsidRPr="00F7503B" w:rsidTr="00796382">
        <w:tc>
          <w:tcPr>
            <w:tcW w:w="2812" w:type="dxa"/>
            <w:tcBorders>
              <w:top w:val="single" w:sz="6" w:space="0" w:color="auto"/>
              <w:left w:val="single" w:sz="12" w:space="0" w:color="auto"/>
              <w:bottom w:val="single" w:sz="6" w:space="0" w:color="auto"/>
              <w:right w:val="single" w:sz="6" w:space="0" w:color="auto"/>
            </w:tcBorders>
            <w:vAlign w:val="center"/>
            <w:hideMark/>
          </w:tcPr>
          <w:p w:rsidR="00F7503B" w:rsidRPr="00F7503B" w:rsidRDefault="00F7503B" w:rsidP="00CC38A6">
            <w:pPr>
              <w:ind w:left="142"/>
              <w:jc w:val="right"/>
              <w:rPr>
                <w:rFonts w:ascii="Candara" w:hAnsi="Candara"/>
              </w:rPr>
            </w:pPr>
            <w:r w:rsidRPr="00F7503B">
              <w:rPr>
                <w:rFonts w:ascii="Candara" w:hAnsi="Candara"/>
              </w:rPr>
              <w:t>Onlangs verschenen</w:t>
            </w:r>
          </w:p>
        </w:tc>
        <w:tc>
          <w:tcPr>
            <w:tcW w:w="1403" w:type="dxa"/>
            <w:tcBorders>
              <w:top w:val="single" w:sz="6" w:space="0" w:color="auto"/>
              <w:left w:val="single" w:sz="6" w:space="0" w:color="auto"/>
              <w:bottom w:val="single" w:sz="6" w:space="0" w:color="auto"/>
              <w:right w:val="single" w:sz="12" w:space="0" w:color="auto"/>
            </w:tcBorders>
            <w:vAlign w:val="center"/>
            <w:hideMark/>
          </w:tcPr>
          <w:p w:rsidR="00F7503B" w:rsidRPr="00F7503B" w:rsidRDefault="00F7503B" w:rsidP="00CC38A6">
            <w:pPr>
              <w:ind w:left="142"/>
              <w:jc w:val="center"/>
              <w:rPr>
                <w:rFonts w:ascii="Candara" w:hAnsi="Candara"/>
              </w:rPr>
            </w:pPr>
            <w:r w:rsidRPr="00F7503B">
              <w:rPr>
                <w:rFonts w:ascii="Candara" w:hAnsi="Candara"/>
              </w:rPr>
              <w:t>9</w:t>
            </w:r>
          </w:p>
        </w:tc>
      </w:tr>
      <w:tr w:rsidR="00F7503B" w:rsidRPr="00F7503B" w:rsidTr="00796382">
        <w:tc>
          <w:tcPr>
            <w:tcW w:w="2812" w:type="dxa"/>
            <w:tcBorders>
              <w:top w:val="single" w:sz="6" w:space="0" w:color="auto"/>
              <w:left w:val="single" w:sz="12" w:space="0" w:color="auto"/>
              <w:bottom w:val="single" w:sz="6" w:space="0" w:color="auto"/>
              <w:right w:val="single" w:sz="6" w:space="0" w:color="auto"/>
            </w:tcBorders>
            <w:vAlign w:val="center"/>
            <w:hideMark/>
          </w:tcPr>
          <w:p w:rsidR="00F7503B" w:rsidRPr="00F7503B" w:rsidRDefault="00F7503B" w:rsidP="00CC38A6">
            <w:pPr>
              <w:ind w:left="142"/>
              <w:jc w:val="right"/>
              <w:rPr>
                <w:rFonts w:ascii="Candara" w:hAnsi="Candara"/>
              </w:rPr>
            </w:pPr>
            <w:r w:rsidRPr="00F7503B">
              <w:rPr>
                <w:rFonts w:ascii="Candara" w:hAnsi="Candara"/>
              </w:rPr>
              <w:t>Nieuws van FIEN</w:t>
            </w:r>
          </w:p>
        </w:tc>
        <w:tc>
          <w:tcPr>
            <w:tcW w:w="1403" w:type="dxa"/>
            <w:tcBorders>
              <w:top w:val="single" w:sz="6" w:space="0" w:color="auto"/>
              <w:left w:val="single" w:sz="6" w:space="0" w:color="auto"/>
              <w:bottom w:val="single" w:sz="6" w:space="0" w:color="auto"/>
              <w:right w:val="single" w:sz="12" w:space="0" w:color="auto"/>
            </w:tcBorders>
            <w:vAlign w:val="center"/>
            <w:hideMark/>
          </w:tcPr>
          <w:p w:rsidR="00F7503B" w:rsidRPr="00F7503B" w:rsidRDefault="00F7503B" w:rsidP="00CC38A6">
            <w:pPr>
              <w:ind w:left="142"/>
              <w:jc w:val="center"/>
              <w:rPr>
                <w:rFonts w:ascii="Candara" w:hAnsi="Candara"/>
              </w:rPr>
            </w:pPr>
            <w:r w:rsidRPr="00F7503B">
              <w:rPr>
                <w:rFonts w:ascii="Candara" w:hAnsi="Candara"/>
              </w:rPr>
              <w:t>6</w:t>
            </w:r>
          </w:p>
        </w:tc>
      </w:tr>
      <w:tr w:rsidR="00F7503B" w:rsidRPr="00F7503B" w:rsidTr="00796382">
        <w:tc>
          <w:tcPr>
            <w:tcW w:w="2812" w:type="dxa"/>
            <w:tcBorders>
              <w:top w:val="single" w:sz="6" w:space="0" w:color="auto"/>
              <w:left w:val="single" w:sz="12" w:space="0" w:color="auto"/>
              <w:bottom w:val="single" w:sz="6" w:space="0" w:color="auto"/>
              <w:right w:val="single" w:sz="6" w:space="0" w:color="auto"/>
            </w:tcBorders>
            <w:vAlign w:val="center"/>
            <w:hideMark/>
          </w:tcPr>
          <w:p w:rsidR="00F7503B" w:rsidRPr="00F7503B" w:rsidRDefault="00F7503B" w:rsidP="00CC38A6">
            <w:pPr>
              <w:ind w:left="142"/>
              <w:jc w:val="right"/>
              <w:rPr>
                <w:rFonts w:ascii="Candara" w:hAnsi="Candara"/>
              </w:rPr>
            </w:pPr>
            <w:r w:rsidRPr="00F7503B">
              <w:rPr>
                <w:rFonts w:ascii="Candara" w:hAnsi="Candara"/>
              </w:rPr>
              <w:t>Agenda</w:t>
            </w:r>
          </w:p>
        </w:tc>
        <w:tc>
          <w:tcPr>
            <w:tcW w:w="1403" w:type="dxa"/>
            <w:tcBorders>
              <w:top w:val="single" w:sz="6" w:space="0" w:color="auto"/>
              <w:left w:val="single" w:sz="6" w:space="0" w:color="auto"/>
              <w:bottom w:val="single" w:sz="6" w:space="0" w:color="auto"/>
              <w:right w:val="single" w:sz="12" w:space="0" w:color="auto"/>
            </w:tcBorders>
            <w:vAlign w:val="center"/>
            <w:hideMark/>
          </w:tcPr>
          <w:p w:rsidR="00F7503B" w:rsidRPr="00F7503B" w:rsidRDefault="00F7503B" w:rsidP="00CC38A6">
            <w:pPr>
              <w:ind w:left="142"/>
              <w:jc w:val="center"/>
              <w:rPr>
                <w:rFonts w:ascii="Candara" w:hAnsi="Candara"/>
              </w:rPr>
            </w:pPr>
            <w:r w:rsidRPr="00F7503B">
              <w:rPr>
                <w:rFonts w:ascii="Candara" w:hAnsi="Candara"/>
              </w:rPr>
              <w:t>24</w:t>
            </w:r>
          </w:p>
        </w:tc>
      </w:tr>
      <w:tr w:rsidR="00F7503B" w:rsidRPr="00F7503B" w:rsidTr="00796382">
        <w:tc>
          <w:tcPr>
            <w:tcW w:w="2812" w:type="dxa"/>
            <w:tcBorders>
              <w:top w:val="single" w:sz="6" w:space="0" w:color="auto"/>
              <w:left w:val="single" w:sz="12" w:space="0" w:color="auto"/>
              <w:bottom w:val="single" w:sz="12" w:space="0" w:color="auto"/>
              <w:right w:val="single" w:sz="6" w:space="0" w:color="auto"/>
            </w:tcBorders>
            <w:vAlign w:val="center"/>
            <w:hideMark/>
          </w:tcPr>
          <w:p w:rsidR="00F7503B" w:rsidRPr="00F7503B" w:rsidRDefault="00F7503B" w:rsidP="00CC38A6">
            <w:pPr>
              <w:ind w:left="142"/>
              <w:jc w:val="right"/>
              <w:rPr>
                <w:rFonts w:ascii="Candara" w:hAnsi="Candara"/>
              </w:rPr>
            </w:pPr>
            <w:r w:rsidRPr="00F7503B">
              <w:rPr>
                <w:rFonts w:ascii="Candara" w:hAnsi="Candara"/>
              </w:rPr>
              <w:t xml:space="preserve">Nieuws uit </w:t>
            </w:r>
          </w:p>
          <w:p w:rsidR="00F7503B" w:rsidRPr="00F7503B" w:rsidRDefault="00F7503B" w:rsidP="00CC38A6">
            <w:pPr>
              <w:ind w:left="142"/>
              <w:jc w:val="right"/>
              <w:rPr>
                <w:rFonts w:ascii="Candara" w:hAnsi="Candara"/>
              </w:rPr>
            </w:pPr>
            <w:r w:rsidRPr="00F7503B">
              <w:rPr>
                <w:rFonts w:ascii="Candara" w:hAnsi="Candara"/>
              </w:rPr>
              <w:t>Aangesloten Organisaties</w:t>
            </w:r>
          </w:p>
        </w:tc>
        <w:tc>
          <w:tcPr>
            <w:tcW w:w="1403" w:type="dxa"/>
            <w:tcBorders>
              <w:top w:val="single" w:sz="6" w:space="0" w:color="auto"/>
              <w:left w:val="single" w:sz="6" w:space="0" w:color="auto"/>
              <w:bottom w:val="single" w:sz="12" w:space="0" w:color="auto"/>
              <w:right w:val="single" w:sz="12" w:space="0" w:color="auto"/>
            </w:tcBorders>
            <w:vAlign w:val="center"/>
            <w:hideMark/>
          </w:tcPr>
          <w:p w:rsidR="00F7503B" w:rsidRPr="00F7503B" w:rsidRDefault="00F7503B" w:rsidP="00CC38A6">
            <w:pPr>
              <w:ind w:left="142"/>
              <w:jc w:val="center"/>
              <w:rPr>
                <w:rFonts w:ascii="Candara" w:hAnsi="Candara"/>
              </w:rPr>
            </w:pPr>
            <w:r w:rsidRPr="00F7503B">
              <w:rPr>
                <w:rFonts w:ascii="Candara" w:hAnsi="Candara"/>
              </w:rPr>
              <w:t>20</w:t>
            </w:r>
          </w:p>
        </w:tc>
      </w:tr>
    </w:tbl>
    <w:p w:rsidR="00F7503B" w:rsidRPr="00F7503B" w:rsidRDefault="00F7503B" w:rsidP="00CC38A6">
      <w:pPr>
        <w:spacing w:after="0" w:line="240" w:lineRule="auto"/>
        <w:ind w:left="142"/>
        <w:rPr>
          <w:rFonts w:ascii="Candara" w:eastAsia="Times New Roman" w:hAnsi="Candara" w:cs="Times New Roman"/>
          <w:sz w:val="20"/>
          <w:szCs w:val="20"/>
          <w:lang w:eastAsia="nl-NL"/>
        </w:rPr>
      </w:pPr>
    </w:p>
    <w:p w:rsidR="00F7503B" w:rsidRPr="00F7503B" w:rsidRDefault="00F7503B" w:rsidP="00CC38A6">
      <w:pPr>
        <w:spacing w:after="0" w:line="240" w:lineRule="auto"/>
        <w:ind w:left="142"/>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In 2019 werd onze website (www.industrieel-erfgoed.nl) weer geregeld geraadpleegd. De hierboven opgenomen tabellen geven een opsomming van het aantal gepresenteerde onderwerpen in 2018 en 2019, het totaalaantal vertoont een lichte stijging.</w:t>
      </w:r>
    </w:p>
    <w:p w:rsidR="00F7503B" w:rsidRPr="00F7503B" w:rsidRDefault="00F7503B" w:rsidP="00CC38A6">
      <w:pPr>
        <w:spacing w:after="0" w:line="240" w:lineRule="auto"/>
        <w:ind w:left="142"/>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 xml:space="preserve">Technisch beheer en invulling van de website zijn in goede handen bij twee naaste betrokkenen die geen deel uitmaken van ons bestuur: Kasper Sloots en Marcel Overbeek. De samenwerking met hen verliep </w:t>
      </w:r>
      <w:r w:rsidR="00EF607B">
        <w:rPr>
          <w:rFonts w:ascii="Candara" w:eastAsia="Times New Roman" w:hAnsi="Candara" w:cs="Times New Roman"/>
          <w:sz w:val="20"/>
          <w:szCs w:val="20"/>
          <w:lang w:eastAsia="nl-NL"/>
        </w:rPr>
        <w:t xml:space="preserve">ook dit jaar </w:t>
      </w:r>
      <w:r w:rsidRPr="00F7503B">
        <w:rPr>
          <w:rFonts w:ascii="Candara" w:eastAsia="Times New Roman" w:hAnsi="Candara" w:cs="Times New Roman"/>
          <w:sz w:val="20"/>
          <w:szCs w:val="20"/>
          <w:lang w:eastAsia="nl-NL"/>
        </w:rPr>
        <w:t xml:space="preserve">vlekkeloos. </w:t>
      </w:r>
    </w:p>
    <w:p w:rsidR="00F7503B" w:rsidRPr="00F7503B" w:rsidRDefault="00F7503B" w:rsidP="00CC38A6">
      <w:pPr>
        <w:spacing w:after="0" w:line="240" w:lineRule="auto"/>
        <w:ind w:left="142"/>
        <w:rPr>
          <w:rFonts w:ascii="Candara" w:eastAsia="Times New Roman" w:hAnsi="Candara" w:cs="Times New Roman"/>
          <w:sz w:val="20"/>
          <w:szCs w:val="20"/>
          <w:lang w:eastAsia="nl-NL"/>
        </w:rPr>
      </w:pPr>
    </w:p>
    <w:p w:rsidR="00F7503B" w:rsidRPr="00F7503B" w:rsidRDefault="00F7503B" w:rsidP="00CC38A6">
      <w:pPr>
        <w:spacing w:after="0" w:line="240" w:lineRule="auto"/>
        <w:rPr>
          <w:rFonts w:ascii="Candara" w:eastAsia="Times New Roman" w:hAnsi="Candara" w:cs="Times New Roman"/>
          <w:sz w:val="20"/>
          <w:szCs w:val="20"/>
          <w:lang w:eastAsia="nl-NL"/>
        </w:rPr>
      </w:pPr>
      <w:r w:rsidRPr="00F7503B">
        <w:rPr>
          <w:rFonts w:ascii="Candara" w:eastAsia="Times New Roman" w:hAnsi="Candara" w:cs="Calibri"/>
          <w:b/>
          <w:bCs/>
          <w:sz w:val="20"/>
          <w:szCs w:val="20"/>
          <w:lang w:eastAsia="nl-NL"/>
        </w:rPr>
        <w:t>Loket industrieel-erfgoed.nl</w:t>
      </w:r>
    </w:p>
    <w:p w:rsidR="00F7503B" w:rsidRDefault="00EF607B" w:rsidP="00CC38A6">
      <w:pPr>
        <w:spacing w:after="0" w:line="240" w:lineRule="auto"/>
        <w:ind w:left="142"/>
        <w:rPr>
          <w:rFonts w:ascii="Candara" w:eastAsia="Times New Roman" w:hAnsi="Candara" w:cs="Times New Roman"/>
          <w:sz w:val="20"/>
          <w:szCs w:val="20"/>
          <w:lang w:eastAsia="nl-NL"/>
        </w:rPr>
      </w:pPr>
      <w:r>
        <w:rPr>
          <w:rFonts w:ascii="Candara" w:eastAsia="Times New Roman" w:hAnsi="Candara" w:cs="Times New Roman"/>
          <w:sz w:val="20"/>
          <w:szCs w:val="20"/>
          <w:lang w:eastAsia="nl-NL"/>
        </w:rPr>
        <w:t>Ook i</w:t>
      </w:r>
      <w:r w:rsidR="00F7503B" w:rsidRPr="00F7503B">
        <w:rPr>
          <w:rFonts w:ascii="Candara" w:eastAsia="Times New Roman" w:hAnsi="Candara" w:cs="Times New Roman"/>
          <w:sz w:val="20"/>
          <w:szCs w:val="20"/>
          <w:lang w:eastAsia="nl-NL"/>
        </w:rPr>
        <w:t xml:space="preserve">n 2019 ontving het loket industrieel-erfgoed een </w:t>
      </w:r>
      <w:r w:rsidR="0046536E">
        <w:rPr>
          <w:rFonts w:ascii="Candara" w:eastAsia="Times New Roman" w:hAnsi="Candara" w:cs="Times New Roman"/>
          <w:sz w:val="20"/>
          <w:szCs w:val="20"/>
          <w:lang w:eastAsia="nl-NL"/>
        </w:rPr>
        <w:t>aan</w:t>
      </w:r>
      <w:r w:rsidR="00F7503B" w:rsidRPr="00F7503B">
        <w:rPr>
          <w:rFonts w:ascii="Candara" w:eastAsia="Times New Roman" w:hAnsi="Candara" w:cs="Times New Roman"/>
          <w:sz w:val="20"/>
          <w:szCs w:val="20"/>
          <w:lang w:eastAsia="nl-NL"/>
        </w:rPr>
        <w:t xml:space="preserve">tal vragen over ons werkterrein. Zoals altijd was er veel variatie in de vraagstelling. </w:t>
      </w:r>
    </w:p>
    <w:p w:rsidR="00EF607B" w:rsidRDefault="0046536E" w:rsidP="00CC38A6">
      <w:pPr>
        <w:spacing w:after="0" w:line="240" w:lineRule="auto"/>
        <w:ind w:left="142"/>
        <w:rPr>
          <w:rFonts w:ascii="Candara" w:eastAsia="Times New Roman" w:hAnsi="Candara" w:cs="Times New Roman"/>
          <w:sz w:val="20"/>
          <w:szCs w:val="20"/>
          <w:lang w:eastAsia="nl-NL"/>
        </w:rPr>
      </w:pPr>
      <w:r>
        <w:rPr>
          <w:rFonts w:ascii="Candara" w:eastAsia="Times New Roman" w:hAnsi="Candara" w:cs="Times New Roman"/>
          <w:sz w:val="20"/>
          <w:szCs w:val="20"/>
          <w:lang w:eastAsia="nl-NL"/>
        </w:rPr>
        <w:t xml:space="preserve">Het meeste werk leverde het verzoek van een </w:t>
      </w:r>
      <w:proofErr w:type="spellStart"/>
      <w:r w:rsidRPr="0046536E">
        <w:rPr>
          <w:rFonts w:ascii="Candara" w:eastAsia="Times New Roman" w:hAnsi="Candara" w:cs="Times New Roman"/>
          <w:sz w:val="20"/>
          <w:szCs w:val="20"/>
          <w:lang w:eastAsia="nl-NL"/>
        </w:rPr>
        <w:t>Charity</w:t>
      </w:r>
      <w:proofErr w:type="spellEnd"/>
      <w:r w:rsidRPr="0046536E">
        <w:rPr>
          <w:rFonts w:ascii="Candara" w:eastAsia="Times New Roman" w:hAnsi="Candara" w:cs="Times New Roman"/>
          <w:sz w:val="20"/>
          <w:szCs w:val="20"/>
          <w:lang w:eastAsia="nl-NL"/>
        </w:rPr>
        <w:t xml:space="preserve"> Manager</w:t>
      </w:r>
      <w:r>
        <w:rPr>
          <w:rFonts w:ascii="Candara" w:eastAsia="Times New Roman" w:hAnsi="Candara" w:cs="Times New Roman"/>
          <w:sz w:val="20"/>
          <w:szCs w:val="20"/>
          <w:lang w:eastAsia="nl-NL"/>
        </w:rPr>
        <w:t xml:space="preserve"> van de Rabobank op om de mogelijkheden te peilen voor een sponsoring van een concreet projectplan rond IE</w:t>
      </w:r>
      <w:r w:rsidR="00EF607B">
        <w:rPr>
          <w:rFonts w:ascii="Candara" w:eastAsia="Times New Roman" w:hAnsi="Candara" w:cs="Times New Roman"/>
          <w:sz w:val="20"/>
          <w:szCs w:val="20"/>
          <w:lang w:eastAsia="nl-NL"/>
        </w:rPr>
        <w:t>. On</w:t>
      </w:r>
      <w:r>
        <w:rPr>
          <w:rFonts w:ascii="Candara" w:eastAsia="Times New Roman" w:hAnsi="Candara" w:cs="Times New Roman"/>
          <w:sz w:val="20"/>
          <w:szCs w:val="20"/>
          <w:lang w:eastAsia="nl-NL"/>
        </w:rPr>
        <w:t>da</w:t>
      </w:r>
      <w:r w:rsidR="00EF607B">
        <w:rPr>
          <w:rFonts w:ascii="Candara" w:eastAsia="Times New Roman" w:hAnsi="Candara" w:cs="Times New Roman"/>
          <w:sz w:val="20"/>
          <w:szCs w:val="20"/>
          <w:lang w:eastAsia="nl-NL"/>
        </w:rPr>
        <w:t xml:space="preserve">nks dat verschillende AO’s </w:t>
      </w:r>
      <w:r>
        <w:rPr>
          <w:rFonts w:ascii="Candara" w:eastAsia="Times New Roman" w:hAnsi="Candara" w:cs="Times New Roman"/>
          <w:sz w:val="20"/>
          <w:szCs w:val="20"/>
          <w:lang w:eastAsia="nl-NL"/>
        </w:rPr>
        <w:t>t</w:t>
      </w:r>
      <w:r w:rsidR="00EF607B">
        <w:rPr>
          <w:rFonts w:ascii="Candara" w:eastAsia="Times New Roman" w:hAnsi="Candara" w:cs="Times New Roman"/>
          <w:sz w:val="20"/>
          <w:szCs w:val="20"/>
          <w:lang w:eastAsia="nl-NL"/>
        </w:rPr>
        <w:t>oepasselijke voorstellen indienden was onze bemiddeling uiteindelijk vergeefse moeite.</w:t>
      </w:r>
    </w:p>
    <w:p w:rsidR="0046536E" w:rsidRPr="00F7503B" w:rsidRDefault="00EF607B" w:rsidP="00CC38A6">
      <w:pPr>
        <w:spacing w:after="0" w:line="240" w:lineRule="auto"/>
        <w:ind w:left="142"/>
        <w:rPr>
          <w:rFonts w:ascii="Candara" w:eastAsia="Times New Roman" w:hAnsi="Candara" w:cs="Times New Roman"/>
          <w:sz w:val="20"/>
          <w:szCs w:val="20"/>
          <w:lang w:eastAsia="nl-NL"/>
        </w:rPr>
      </w:pPr>
      <w:r>
        <w:rPr>
          <w:rFonts w:ascii="Candara" w:eastAsia="Times New Roman" w:hAnsi="Candara" w:cs="Times New Roman"/>
          <w:sz w:val="20"/>
          <w:szCs w:val="20"/>
          <w:lang w:eastAsia="nl-NL"/>
        </w:rPr>
        <w:t>Andere vragen &amp; verzoeken waren wat concreter en makkelijker te beantwoorden zoals een verzoek van een modelbouwer (zowat geboren &amp; getogen op een drijvende kraan) voor nostalgie en i</w:t>
      </w:r>
      <w:r w:rsidR="00844F08">
        <w:rPr>
          <w:rFonts w:ascii="Candara" w:eastAsia="Times New Roman" w:hAnsi="Candara" w:cs="Times New Roman"/>
          <w:sz w:val="20"/>
          <w:szCs w:val="20"/>
          <w:lang w:eastAsia="nl-NL"/>
        </w:rPr>
        <w:t>n verband met</w:t>
      </w:r>
      <w:r>
        <w:rPr>
          <w:rFonts w:ascii="Candara" w:eastAsia="Times New Roman" w:hAnsi="Candara" w:cs="Times New Roman"/>
          <w:sz w:val="20"/>
          <w:szCs w:val="20"/>
          <w:lang w:eastAsia="nl-NL"/>
        </w:rPr>
        <w:t xml:space="preserve"> modelbouwwerk nog op zo’n kraan te krijgen: een kolfje voor NedSEK</w:t>
      </w:r>
      <w:r w:rsidR="00E14B5D">
        <w:rPr>
          <w:rFonts w:ascii="Candara" w:eastAsia="Times New Roman" w:hAnsi="Candara" w:cs="Times New Roman"/>
          <w:sz w:val="20"/>
          <w:szCs w:val="20"/>
          <w:lang w:eastAsia="nl-NL"/>
        </w:rPr>
        <w:t xml:space="preserve"> </w:t>
      </w:r>
    </w:p>
    <w:p w:rsidR="00F7503B" w:rsidRDefault="00F7503B" w:rsidP="00CC38A6">
      <w:pPr>
        <w:spacing w:after="0" w:line="240" w:lineRule="auto"/>
        <w:ind w:left="142"/>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Ook via de telefoon zijn vragen en verzoeken afgehandeld.</w:t>
      </w:r>
    </w:p>
    <w:p w:rsidR="00EF607B" w:rsidRPr="00F7503B" w:rsidRDefault="00EF607B" w:rsidP="00CC38A6">
      <w:pPr>
        <w:spacing w:after="0" w:line="240" w:lineRule="auto"/>
        <w:ind w:left="142"/>
        <w:rPr>
          <w:rFonts w:ascii="Candara" w:eastAsia="Times New Roman" w:hAnsi="Candara" w:cs="Times New Roman"/>
          <w:sz w:val="20"/>
          <w:szCs w:val="20"/>
          <w:lang w:eastAsia="nl-NL"/>
        </w:rPr>
      </w:pPr>
    </w:p>
    <w:p w:rsidR="00F7503B" w:rsidRPr="00F7503B" w:rsidRDefault="00F7503B" w:rsidP="00B21E97">
      <w:pPr>
        <w:spacing w:after="0" w:line="240" w:lineRule="auto"/>
        <w:rPr>
          <w:rFonts w:ascii="Candara" w:eastAsia="Times New Roman" w:hAnsi="Candara" w:cs="Times New Roman"/>
          <w:b/>
          <w:sz w:val="20"/>
          <w:szCs w:val="20"/>
          <w:lang w:eastAsia="nl-NL"/>
        </w:rPr>
      </w:pPr>
      <w:r w:rsidRPr="00F7503B">
        <w:rPr>
          <w:rFonts w:ascii="Candara" w:eastAsia="Times New Roman" w:hAnsi="Candara" w:cs="Times New Roman"/>
          <w:b/>
          <w:sz w:val="20"/>
          <w:szCs w:val="20"/>
          <w:lang w:eastAsia="nl-NL"/>
        </w:rPr>
        <w:t>Facebookpagina Industriecultuur-Industrieel Erfgoed</w:t>
      </w:r>
    </w:p>
    <w:p w:rsidR="00F7503B" w:rsidRDefault="00F7503B" w:rsidP="00CC38A6">
      <w:pPr>
        <w:spacing w:after="0" w:line="240" w:lineRule="auto"/>
        <w:ind w:left="142"/>
        <w:rPr>
          <w:rFonts w:ascii="Candara" w:eastAsia="Times New Roman" w:hAnsi="Candara" w:cs="Times New Roman"/>
          <w:bCs/>
          <w:sz w:val="20"/>
          <w:szCs w:val="20"/>
          <w:lang w:eastAsia="nl-NL"/>
        </w:rPr>
      </w:pPr>
      <w:r w:rsidRPr="00F7503B">
        <w:rPr>
          <w:rFonts w:ascii="Candara" w:eastAsia="Times New Roman" w:hAnsi="Candara" w:cs="Times New Roman"/>
          <w:bCs/>
          <w:sz w:val="20"/>
          <w:szCs w:val="20"/>
          <w:lang w:eastAsia="nl-NL"/>
        </w:rPr>
        <w:t>Op 1 januari 2019 waren 271 lid van de FIEN Facebook pagina. Tussen 1 januari en 31 december 2019 zijn er 87 leden bijgekomen, waardoor er per 1 januari 2020 358 leden zijn. Een groei van bijna 25%. 168 actieve leden plaatsten in deze periode in totaal 159 berichten.</w:t>
      </w:r>
    </w:p>
    <w:p w:rsidR="00D92CA6" w:rsidRPr="00F7503B" w:rsidRDefault="00D92CA6" w:rsidP="00CC38A6">
      <w:pPr>
        <w:spacing w:after="0" w:line="240" w:lineRule="auto"/>
        <w:ind w:left="142"/>
        <w:rPr>
          <w:rFonts w:ascii="Candara" w:eastAsia="Times New Roman" w:hAnsi="Candara" w:cs="Times New Roman"/>
          <w:bCs/>
          <w:sz w:val="20"/>
          <w:szCs w:val="20"/>
          <w:lang w:eastAsia="nl-NL"/>
        </w:rPr>
      </w:pPr>
    </w:p>
    <w:p w:rsidR="00865790" w:rsidRPr="00865790" w:rsidRDefault="00F7503B" w:rsidP="00733023">
      <w:pPr>
        <w:tabs>
          <w:tab w:val="left" w:pos="284"/>
        </w:tabs>
        <w:spacing w:after="0" w:line="240" w:lineRule="auto"/>
        <w:rPr>
          <w:rFonts w:ascii="Candara" w:eastAsia="Times New Roman" w:hAnsi="Candara" w:cs="Times New Roman"/>
          <w:b/>
          <w:bCs/>
          <w:sz w:val="12"/>
          <w:szCs w:val="12"/>
          <w:lang w:eastAsia="nl-NL"/>
        </w:rPr>
      </w:pPr>
      <w:r w:rsidRPr="00F7503B">
        <w:rPr>
          <w:rFonts w:ascii="Candara" w:eastAsia="Times New Roman" w:hAnsi="Candara" w:cs="Times New Roman"/>
          <w:b/>
          <w:bCs/>
          <w:sz w:val="20"/>
          <w:szCs w:val="20"/>
          <w:lang w:eastAsia="nl-NL"/>
        </w:rPr>
        <w:t>Aangesloten Organisaties</w:t>
      </w:r>
    </w:p>
    <w:p w:rsidR="00332FA2" w:rsidRPr="00E14B5D" w:rsidRDefault="00844F08" w:rsidP="00CC38A6">
      <w:pPr>
        <w:tabs>
          <w:tab w:val="left" w:pos="284"/>
        </w:tabs>
        <w:spacing w:after="0" w:line="240" w:lineRule="auto"/>
        <w:ind w:left="142"/>
        <w:rPr>
          <w:rFonts w:ascii="Candara" w:eastAsia="Times New Roman" w:hAnsi="Candara" w:cs="Times New Roman"/>
          <w:bCs/>
          <w:i/>
          <w:iCs/>
          <w:sz w:val="20"/>
          <w:szCs w:val="20"/>
          <w:lang w:eastAsia="nl-NL"/>
        </w:rPr>
      </w:pPr>
      <w:r w:rsidRPr="00E14B5D">
        <w:rPr>
          <w:rFonts w:ascii="Candara" w:eastAsia="Times New Roman" w:hAnsi="Candara" w:cs="Times New Roman"/>
          <w:bCs/>
          <w:i/>
          <w:iCs/>
          <w:sz w:val="20"/>
          <w:szCs w:val="20"/>
          <w:lang w:eastAsia="nl-NL"/>
        </w:rPr>
        <w:t>Drie</w:t>
      </w:r>
      <w:r w:rsidR="00F7503B" w:rsidRPr="00E14B5D">
        <w:rPr>
          <w:rFonts w:ascii="Candara" w:eastAsia="Times New Roman" w:hAnsi="Candara" w:cs="Times New Roman"/>
          <w:bCs/>
          <w:i/>
          <w:iCs/>
          <w:sz w:val="20"/>
          <w:szCs w:val="20"/>
          <w:lang w:eastAsia="nl-NL"/>
        </w:rPr>
        <w:t xml:space="preserve"> organisaties hebben in de loop van het verslagjaar voor hun ‘lidmaatschap’ bedankt: </w:t>
      </w:r>
    </w:p>
    <w:p w:rsidR="00332FA2" w:rsidRPr="00844F08" w:rsidRDefault="00332FA2" w:rsidP="00CC38A6">
      <w:pPr>
        <w:pStyle w:val="Lijstalinea"/>
        <w:numPr>
          <w:ilvl w:val="0"/>
          <w:numId w:val="2"/>
        </w:numPr>
        <w:tabs>
          <w:tab w:val="left" w:pos="284"/>
        </w:tabs>
        <w:spacing w:after="0" w:line="240" w:lineRule="auto"/>
        <w:ind w:left="142" w:firstLine="0"/>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Stichting Federatie Varend Erfgoed Nederland</w:t>
      </w:r>
    </w:p>
    <w:p w:rsidR="00332FA2" w:rsidRPr="00844F08" w:rsidRDefault="00332FA2" w:rsidP="00CC38A6">
      <w:pPr>
        <w:pStyle w:val="Lijstalinea"/>
        <w:numPr>
          <w:ilvl w:val="0"/>
          <w:numId w:val="2"/>
        </w:numPr>
        <w:tabs>
          <w:tab w:val="left" w:pos="284"/>
        </w:tabs>
        <w:spacing w:after="0" w:line="240" w:lineRule="auto"/>
        <w:ind w:left="142" w:firstLine="0"/>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Stichting Erfgoed op weg</w:t>
      </w:r>
    </w:p>
    <w:p w:rsidR="00332FA2" w:rsidRDefault="00332FA2" w:rsidP="00CC38A6">
      <w:pPr>
        <w:pStyle w:val="Lijstalinea"/>
        <w:numPr>
          <w:ilvl w:val="0"/>
          <w:numId w:val="2"/>
        </w:numPr>
        <w:tabs>
          <w:tab w:val="left" w:pos="284"/>
        </w:tabs>
        <w:spacing w:after="0" w:line="240" w:lineRule="auto"/>
        <w:ind w:left="142" w:firstLine="0"/>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Stichting Willem Smit Historie Nijmegen</w:t>
      </w:r>
    </w:p>
    <w:p w:rsidR="00844F08" w:rsidRPr="00844F08" w:rsidRDefault="00844F08" w:rsidP="00CC38A6">
      <w:pPr>
        <w:pStyle w:val="Lijstalinea"/>
        <w:tabs>
          <w:tab w:val="left" w:pos="284"/>
        </w:tabs>
        <w:spacing w:after="0" w:line="240" w:lineRule="auto"/>
        <w:ind w:left="142"/>
        <w:rPr>
          <w:rFonts w:ascii="Candara" w:eastAsia="Times New Roman" w:hAnsi="Candara" w:cs="Times New Roman"/>
          <w:bCs/>
          <w:sz w:val="20"/>
          <w:szCs w:val="20"/>
          <w:lang w:eastAsia="nl-NL"/>
        </w:rPr>
      </w:pPr>
    </w:p>
    <w:p w:rsidR="00796382" w:rsidRPr="00E14B5D" w:rsidRDefault="00796382" w:rsidP="00CC38A6">
      <w:pPr>
        <w:tabs>
          <w:tab w:val="left" w:pos="284"/>
        </w:tabs>
        <w:spacing w:after="0" w:line="240" w:lineRule="auto"/>
        <w:ind w:left="142"/>
        <w:rPr>
          <w:rFonts w:ascii="Candara" w:eastAsia="Times New Roman" w:hAnsi="Candara" w:cs="Times New Roman"/>
          <w:bCs/>
          <w:i/>
          <w:iCs/>
          <w:sz w:val="20"/>
          <w:szCs w:val="20"/>
          <w:lang w:eastAsia="nl-NL"/>
        </w:rPr>
      </w:pPr>
      <w:r w:rsidRPr="00E14B5D">
        <w:rPr>
          <w:rFonts w:ascii="Candara" w:eastAsia="Times New Roman" w:hAnsi="Candara" w:cs="Times New Roman"/>
          <w:bCs/>
          <w:i/>
          <w:iCs/>
          <w:sz w:val="20"/>
          <w:szCs w:val="20"/>
          <w:lang w:eastAsia="nl-NL"/>
        </w:rPr>
        <w:t>Een aantal organisaties heeft eerder opgezegd/is opgeheven e.d.: per 2019 verwerkt:</w:t>
      </w:r>
    </w:p>
    <w:p w:rsidR="00796382" w:rsidRPr="00844F08" w:rsidRDefault="00796382" w:rsidP="00CC38A6">
      <w:pPr>
        <w:pStyle w:val="Lijstalinea"/>
        <w:numPr>
          <w:ilvl w:val="0"/>
          <w:numId w:val="2"/>
        </w:numPr>
        <w:tabs>
          <w:tab w:val="left" w:pos="284"/>
        </w:tabs>
        <w:spacing w:after="0" w:line="240" w:lineRule="auto"/>
        <w:ind w:left="142" w:firstLine="0"/>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Betonvereniging - Commissie Geschiedenis van het Beton</w:t>
      </w:r>
    </w:p>
    <w:p w:rsidR="00796382" w:rsidRPr="00844F08" w:rsidRDefault="00796382" w:rsidP="00CC38A6">
      <w:pPr>
        <w:pStyle w:val="Lijstalinea"/>
        <w:numPr>
          <w:ilvl w:val="0"/>
          <w:numId w:val="2"/>
        </w:numPr>
        <w:tabs>
          <w:tab w:val="left" w:pos="284"/>
        </w:tabs>
        <w:spacing w:after="0" w:line="240" w:lineRule="auto"/>
        <w:ind w:left="142" w:firstLine="0"/>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 xml:space="preserve">Stichting Federatie </w:t>
      </w:r>
      <w:proofErr w:type="spellStart"/>
      <w:r w:rsidRPr="00844F08">
        <w:rPr>
          <w:rFonts w:ascii="Candara" w:eastAsia="Times New Roman" w:hAnsi="Candara" w:cs="Times New Roman"/>
          <w:bCs/>
          <w:sz w:val="20"/>
          <w:szCs w:val="20"/>
          <w:lang w:eastAsia="nl-NL"/>
        </w:rPr>
        <w:t>Oud-Nederlandse</w:t>
      </w:r>
      <w:proofErr w:type="spellEnd"/>
      <w:r w:rsidRPr="00844F08">
        <w:rPr>
          <w:rFonts w:ascii="Candara" w:eastAsia="Times New Roman" w:hAnsi="Candara" w:cs="Times New Roman"/>
          <w:bCs/>
          <w:sz w:val="20"/>
          <w:szCs w:val="20"/>
          <w:lang w:eastAsia="nl-NL"/>
        </w:rPr>
        <w:t xml:space="preserve"> Vaartuigen</w:t>
      </w:r>
    </w:p>
    <w:p w:rsidR="00796382" w:rsidRPr="00844F08" w:rsidRDefault="00796382" w:rsidP="00CC38A6">
      <w:pPr>
        <w:pStyle w:val="Lijstalinea"/>
        <w:numPr>
          <w:ilvl w:val="0"/>
          <w:numId w:val="2"/>
        </w:numPr>
        <w:tabs>
          <w:tab w:val="left" w:pos="284"/>
        </w:tabs>
        <w:spacing w:after="0" w:line="240" w:lineRule="auto"/>
        <w:ind w:left="142" w:firstLine="0"/>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Vereniging voor Industriële Archeologie Zuid-Holland Zuid</w:t>
      </w:r>
    </w:p>
    <w:p w:rsidR="00796382" w:rsidRPr="00844F08" w:rsidRDefault="00796382" w:rsidP="00CC38A6">
      <w:pPr>
        <w:pStyle w:val="Lijstalinea"/>
        <w:numPr>
          <w:ilvl w:val="0"/>
          <w:numId w:val="2"/>
        </w:numPr>
        <w:tabs>
          <w:tab w:val="left" w:pos="284"/>
        </w:tabs>
        <w:spacing w:after="0" w:line="240" w:lineRule="auto"/>
        <w:ind w:left="142" w:firstLine="0"/>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Stichting Historie der Kustverlichting</w:t>
      </w:r>
    </w:p>
    <w:p w:rsidR="00796382" w:rsidRDefault="00796382" w:rsidP="00CC38A6">
      <w:pPr>
        <w:pStyle w:val="Lijstalinea"/>
        <w:numPr>
          <w:ilvl w:val="0"/>
          <w:numId w:val="2"/>
        </w:numPr>
        <w:tabs>
          <w:tab w:val="left" w:pos="284"/>
        </w:tabs>
        <w:spacing w:after="0" w:line="240" w:lineRule="auto"/>
        <w:ind w:left="142" w:firstLine="0"/>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Federatie Historische Automobiel- en motorfiets-clubs</w:t>
      </w:r>
    </w:p>
    <w:p w:rsidR="00844F08" w:rsidRPr="00844F08" w:rsidRDefault="00844F08" w:rsidP="00CC38A6">
      <w:pPr>
        <w:pStyle w:val="Lijstalinea"/>
        <w:tabs>
          <w:tab w:val="left" w:pos="284"/>
        </w:tabs>
        <w:spacing w:after="0" w:line="240" w:lineRule="auto"/>
        <w:ind w:left="142"/>
        <w:rPr>
          <w:rFonts w:ascii="Candara" w:eastAsia="Times New Roman" w:hAnsi="Candara" w:cs="Times New Roman"/>
          <w:bCs/>
          <w:sz w:val="20"/>
          <w:szCs w:val="20"/>
          <w:lang w:eastAsia="nl-NL"/>
        </w:rPr>
      </w:pPr>
    </w:p>
    <w:p w:rsidR="00F7503B" w:rsidRPr="00E14B5D" w:rsidRDefault="00F7503B" w:rsidP="00CC38A6">
      <w:pPr>
        <w:tabs>
          <w:tab w:val="left" w:pos="284"/>
        </w:tabs>
        <w:spacing w:after="0" w:line="240" w:lineRule="auto"/>
        <w:ind w:left="142"/>
        <w:rPr>
          <w:rFonts w:ascii="Candara" w:eastAsia="Times New Roman" w:hAnsi="Candara" w:cs="Times New Roman"/>
          <w:bCs/>
          <w:i/>
          <w:iCs/>
          <w:sz w:val="20"/>
          <w:szCs w:val="20"/>
          <w:lang w:eastAsia="nl-NL"/>
        </w:rPr>
      </w:pPr>
      <w:r w:rsidRPr="00E14B5D">
        <w:rPr>
          <w:rFonts w:ascii="Candara" w:eastAsia="Times New Roman" w:hAnsi="Candara" w:cs="Times New Roman"/>
          <w:bCs/>
          <w:i/>
          <w:iCs/>
          <w:sz w:val="20"/>
          <w:szCs w:val="20"/>
          <w:lang w:eastAsia="nl-NL"/>
        </w:rPr>
        <w:t>Daarnaast konden we enkele nieuwkomer</w:t>
      </w:r>
      <w:r w:rsidR="00796382" w:rsidRPr="00E14B5D">
        <w:rPr>
          <w:rFonts w:ascii="Candara" w:eastAsia="Times New Roman" w:hAnsi="Candara" w:cs="Times New Roman"/>
          <w:bCs/>
          <w:i/>
          <w:iCs/>
          <w:sz w:val="20"/>
          <w:szCs w:val="20"/>
          <w:lang w:eastAsia="nl-NL"/>
        </w:rPr>
        <w:t>s</w:t>
      </w:r>
      <w:r w:rsidRPr="00E14B5D">
        <w:rPr>
          <w:rFonts w:ascii="Candara" w:eastAsia="Times New Roman" w:hAnsi="Candara" w:cs="Times New Roman"/>
          <w:bCs/>
          <w:i/>
          <w:iCs/>
          <w:sz w:val="20"/>
          <w:szCs w:val="20"/>
          <w:lang w:eastAsia="nl-NL"/>
        </w:rPr>
        <w:t xml:space="preserve"> verwelkomen: </w:t>
      </w:r>
    </w:p>
    <w:p w:rsidR="00986B14" w:rsidRPr="00844F08" w:rsidRDefault="00986B14" w:rsidP="00B21E97">
      <w:pPr>
        <w:pStyle w:val="Lijstalinea"/>
        <w:numPr>
          <w:ilvl w:val="0"/>
          <w:numId w:val="2"/>
        </w:numPr>
        <w:tabs>
          <w:tab w:val="left" w:pos="284"/>
        </w:tabs>
        <w:spacing w:after="0" w:line="240" w:lineRule="auto"/>
        <w:ind w:left="567" w:hanging="425"/>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Stoomgroep De Goffert</w:t>
      </w:r>
    </w:p>
    <w:p w:rsidR="00986B14" w:rsidRPr="00844F08" w:rsidRDefault="00986B14" w:rsidP="00B21E97">
      <w:pPr>
        <w:pStyle w:val="Lijstalinea"/>
        <w:numPr>
          <w:ilvl w:val="0"/>
          <w:numId w:val="2"/>
        </w:numPr>
        <w:tabs>
          <w:tab w:val="left" w:pos="284"/>
        </w:tabs>
        <w:spacing w:after="0" w:line="240" w:lineRule="auto"/>
        <w:ind w:left="567" w:hanging="425"/>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Stichting Koren- en oliemolen De Wachter</w:t>
      </w:r>
    </w:p>
    <w:p w:rsidR="00986B14" w:rsidRPr="00844F08" w:rsidRDefault="00986B14" w:rsidP="00B21E97">
      <w:pPr>
        <w:pStyle w:val="Lijstalinea"/>
        <w:numPr>
          <w:ilvl w:val="0"/>
          <w:numId w:val="2"/>
        </w:numPr>
        <w:tabs>
          <w:tab w:val="left" w:pos="284"/>
        </w:tabs>
        <w:spacing w:after="0" w:line="240" w:lineRule="auto"/>
        <w:ind w:left="567" w:hanging="425"/>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 xml:space="preserve">Stichting de nieuwe blauwe tram </w:t>
      </w:r>
    </w:p>
    <w:p w:rsidR="00986B14" w:rsidRPr="00844F08" w:rsidRDefault="00986B14" w:rsidP="00B21E97">
      <w:pPr>
        <w:pStyle w:val="Lijstalinea"/>
        <w:numPr>
          <w:ilvl w:val="0"/>
          <w:numId w:val="2"/>
        </w:numPr>
        <w:tabs>
          <w:tab w:val="left" w:pos="284"/>
        </w:tabs>
        <w:spacing w:after="0" w:line="240" w:lineRule="auto"/>
        <w:ind w:left="567" w:hanging="425"/>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SIEF Stichting Industrieel Erfgoed Friesland</w:t>
      </w:r>
    </w:p>
    <w:p w:rsidR="00986B14" w:rsidRPr="00844F08" w:rsidRDefault="00986B14" w:rsidP="00B21E97">
      <w:pPr>
        <w:pStyle w:val="Lijstalinea"/>
        <w:numPr>
          <w:ilvl w:val="0"/>
          <w:numId w:val="2"/>
        </w:numPr>
        <w:tabs>
          <w:tab w:val="left" w:pos="284"/>
        </w:tabs>
        <w:spacing w:after="0" w:line="240" w:lineRule="auto"/>
        <w:ind w:left="567" w:hanging="425"/>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lastRenderedPageBreak/>
        <w:t>stichting Nederlands transport museum</w:t>
      </w:r>
    </w:p>
    <w:p w:rsidR="00796382" w:rsidRDefault="00986B14" w:rsidP="00B21E97">
      <w:pPr>
        <w:pStyle w:val="Lijstalinea"/>
        <w:numPr>
          <w:ilvl w:val="0"/>
          <w:numId w:val="2"/>
        </w:numPr>
        <w:tabs>
          <w:tab w:val="left" w:pos="284"/>
        </w:tabs>
        <w:spacing w:after="0" w:line="240" w:lineRule="auto"/>
        <w:ind w:left="567" w:hanging="425"/>
        <w:rPr>
          <w:rFonts w:ascii="Candara" w:eastAsia="Times New Roman" w:hAnsi="Candara" w:cs="Times New Roman"/>
          <w:bCs/>
          <w:sz w:val="20"/>
          <w:szCs w:val="20"/>
          <w:lang w:eastAsia="nl-NL"/>
        </w:rPr>
      </w:pPr>
      <w:r w:rsidRPr="00844F08">
        <w:rPr>
          <w:rFonts w:ascii="Candara" w:eastAsia="Times New Roman" w:hAnsi="Candara" w:cs="Times New Roman"/>
          <w:bCs/>
          <w:sz w:val="20"/>
          <w:szCs w:val="20"/>
          <w:lang w:eastAsia="nl-NL"/>
        </w:rPr>
        <w:t>Stichting Erfgoed</w:t>
      </w:r>
    </w:p>
    <w:p w:rsidR="00865790" w:rsidRDefault="00865790" w:rsidP="00865790">
      <w:pPr>
        <w:tabs>
          <w:tab w:val="left" w:pos="284"/>
        </w:tabs>
        <w:spacing w:after="0" w:line="240" w:lineRule="auto"/>
        <w:rPr>
          <w:rFonts w:ascii="Candara" w:eastAsia="Times New Roman" w:hAnsi="Candara" w:cs="Times New Roman"/>
          <w:b/>
          <w:sz w:val="20"/>
          <w:szCs w:val="20"/>
          <w:lang w:eastAsia="nl-NL"/>
        </w:rPr>
      </w:pPr>
    </w:p>
    <w:p w:rsidR="00F7503B" w:rsidRPr="00865790" w:rsidRDefault="00796382" w:rsidP="00865790">
      <w:pPr>
        <w:tabs>
          <w:tab w:val="left" w:pos="284"/>
        </w:tabs>
        <w:spacing w:after="0" w:line="240" w:lineRule="auto"/>
        <w:rPr>
          <w:rFonts w:ascii="Candara" w:eastAsia="Times New Roman" w:hAnsi="Candara" w:cs="Times New Roman"/>
          <w:b/>
          <w:sz w:val="20"/>
          <w:szCs w:val="20"/>
          <w:lang w:eastAsia="nl-NL"/>
        </w:rPr>
      </w:pPr>
      <w:r w:rsidRPr="00865790">
        <w:rPr>
          <w:rFonts w:ascii="Candara" w:eastAsia="Times New Roman" w:hAnsi="Candara" w:cs="Times New Roman"/>
          <w:b/>
          <w:sz w:val="20"/>
          <w:szCs w:val="20"/>
          <w:lang w:eastAsia="nl-NL"/>
        </w:rPr>
        <w:t>Beg</w:t>
      </w:r>
      <w:r w:rsidR="00F7503B" w:rsidRPr="00865790">
        <w:rPr>
          <w:rFonts w:ascii="Candara" w:eastAsia="Times New Roman" w:hAnsi="Candara" w:cs="Times New Roman"/>
          <w:b/>
          <w:sz w:val="20"/>
          <w:szCs w:val="20"/>
          <w:lang w:eastAsia="nl-NL"/>
        </w:rPr>
        <w:t>in 201</w:t>
      </w:r>
      <w:r w:rsidRPr="00865790">
        <w:rPr>
          <w:rFonts w:ascii="Candara" w:eastAsia="Times New Roman" w:hAnsi="Candara" w:cs="Times New Roman"/>
          <w:b/>
          <w:sz w:val="20"/>
          <w:szCs w:val="20"/>
          <w:lang w:eastAsia="nl-NL"/>
        </w:rPr>
        <w:t>9</w:t>
      </w:r>
      <w:r w:rsidR="00F7503B" w:rsidRPr="00865790">
        <w:rPr>
          <w:rFonts w:ascii="Candara" w:eastAsia="Times New Roman" w:hAnsi="Candara" w:cs="Times New Roman"/>
          <w:b/>
          <w:sz w:val="20"/>
          <w:szCs w:val="20"/>
          <w:lang w:eastAsia="nl-NL"/>
        </w:rPr>
        <w:t xml:space="preserve"> </w:t>
      </w:r>
      <w:r w:rsidRPr="00865790">
        <w:rPr>
          <w:rFonts w:ascii="Candara" w:eastAsia="Times New Roman" w:hAnsi="Candara" w:cs="Times New Roman"/>
          <w:b/>
          <w:sz w:val="20"/>
          <w:szCs w:val="20"/>
          <w:lang w:eastAsia="nl-NL"/>
        </w:rPr>
        <w:t>waren</w:t>
      </w:r>
      <w:r w:rsidR="00F7503B" w:rsidRPr="00865790">
        <w:rPr>
          <w:rFonts w:ascii="Candara" w:eastAsia="Times New Roman" w:hAnsi="Candara" w:cs="Times New Roman"/>
          <w:b/>
          <w:sz w:val="20"/>
          <w:szCs w:val="20"/>
          <w:lang w:eastAsia="nl-NL"/>
        </w:rPr>
        <w:t xml:space="preserve"> 51 organisaties bij FIEN aangesloten</w:t>
      </w:r>
      <w:r w:rsidRPr="00865790">
        <w:rPr>
          <w:rFonts w:ascii="Candara" w:eastAsia="Times New Roman" w:hAnsi="Candara" w:cs="Times New Roman"/>
          <w:b/>
          <w:sz w:val="20"/>
          <w:szCs w:val="20"/>
          <w:lang w:eastAsia="nl-NL"/>
        </w:rPr>
        <w:t>, per 31</w:t>
      </w:r>
      <w:r w:rsidR="00E14B5D">
        <w:rPr>
          <w:rFonts w:ascii="Candara" w:eastAsia="Times New Roman" w:hAnsi="Candara" w:cs="Times New Roman"/>
          <w:b/>
          <w:sz w:val="20"/>
          <w:szCs w:val="20"/>
          <w:lang w:eastAsia="nl-NL"/>
        </w:rPr>
        <w:t xml:space="preserve"> december</w:t>
      </w:r>
      <w:r w:rsidRPr="00865790">
        <w:rPr>
          <w:rFonts w:ascii="Candara" w:eastAsia="Times New Roman" w:hAnsi="Candara" w:cs="Times New Roman"/>
          <w:b/>
          <w:sz w:val="20"/>
          <w:szCs w:val="20"/>
          <w:lang w:eastAsia="nl-NL"/>
        </w:rPr>
        <w:t xml:space="preserve">: </w:t>
      </w:r>
      <w:r w:rsidR="0046536E" w:rsidRPr="00865790">
        <w:rPr>
          <w:rFonts w:ascii="Candara" w:eastAsia="Times New Roman" w:hAnsi="Candara" w:cs="Times New Roman"/>
          <w:b/>
          <w:sz w:val="20"/>
          <w:szCs w:val="20"/>
          <w:lang w:eastAsia="nl-NL"/>
        </w:rPr>
        <w:t>55</w:t>
      </w:r>
      <w:r w:rsidR="00F7503B" w:rsidRPr="00865790">
        <w:rPr>
          <w:rFonts w:ascii="Candara" w:eastAsia="Times New Roman" w:hAnsi="Candara" w:cs="Times New Roman"/>
          <w:b/>
          <w:sz w:val="20"/>
          <w:szCs w:val="20"/>
          <w:lang w:eastAsia="nl-NL"/>
        </w:rPr>
        <w:t>. Te weten:</w:t>
      </w:r>
    </w:p>
    <w:p w:rsidR="00F7503B" w:rsidRPr="00F7503B" w:rsidRDefault="00F7503B" w:rsidP="00F7503B">
      <w:pPr>
        <w:spacing w:after="0" w:line="240" w:lineRule="auto"/>
        <w:ind w:left="360"/>
        <w:rPr>
          <w:rFonts w:ascii="Candara" w:eastAsia="Times New Roman" w:hAnsi="Candara" w:cs="Times New Roman"/>
          <w:sz w:val="20"/>
          <w:szCs w:val="20"/>
          <w:lang w:eastAsia="nl-NL"/>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557"/>
      </w:tblGrid>
      <w:tr w:rsidR="00F7503B" w:rsidRPr="00F7503B" w:rsidTr="00844F08">
        <w:trPr>
          <w:trHeight w:val="6445"/>
        </w:trPr>
        <w:tc>
          <w:tcPr>
            <w:tcW w:w="5245" w:type="dxa"/>
            <w:shd w:val="clear" w:color="auto" w:fill="auto"/>
          </w:tcPr>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Nederlandse Vuurtoren Vereniging</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Erfgoed Noord-Nederland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Genootschap Industrieel Archeologisch Geïnteresseerden</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Erfgoed Gelderland-Flevoland</w:t>
            </w:r>
          </w:p>
          <w:p w:rsidR="00F7503B" w:rsidRPr="00F7503B" w:rsidRDefault="0075070F" w:rsidP="00F7503B">
            <w:pPr>
              <w:spacing w:after="0" w:line="240" w:lineRule="auto"/>
              <w:rPr>
                <w:rFonts w:ascii="Calibri" w:eastAsia="Times New Roman" w:hAnsi="Calibri" w:cs="Times New Roman"/>
                <w:sz w:val="18"/>
                <w:szCs w:val="18"/>
                <w:lang w:eastAsia="nl-NL"/>
              </w:rPr>
            </w:pPr>
            <w:proofErr w:type="spellStart"/>
            <w:r>
              <w:rPr>
                <w:rFonts w:ascii="Calibri" w:eastAsia="Times New Roman" w:hAnsi="Calibri" w:cs="Times New Roman"/>
                <w:sz w:val="18"/>
                <w:szCs w:val="18"/>
                <w:lang w:eastAsia="nl-NL"/>
              </w:rPr>
              <w:t>Oyfo</w:t>
            </w:r>
            <w:proofErr w:type="spellEnd"/>
            <w:r w:rsidR="0046536E">
              <w:rPr>
                <w:rFonts w:ascii="Calibri" w:eastAsia="Times New Roman" w:hAnsi="Calibri" w:cs="Times New Roman"/>
                <w:sz w:val="18"/>
                <w:szCs w:val="18"/>
                <w:lang w:eastAsia="nl-NL"/>
              </w:rPr>
              <w:t xml:space="preserve"> Techniekm</w:t>
            </w:r>
            <w:r w:rsidR="00F7503B" w:rsidRPr="00F7503B">
              <w:rPr>
                <w:rFonts w:ascii="Calibri" w:eastAsia="Times New Roman" w:hAnsi="Calibri" w:cs="Times New Roman"/>
                <w:sz w:val="18"/>
                <w:szCs w:val="18"/>
                <w:lang w:eastAsia="nl-NL"/>
              </w:rPr>
              <w:t>useum</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 xml:space="preserve">Stichting Mobiele Collectie Nederland </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Baet &amp; Borgh</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Utrechtse Stichting voor het Industrieel Erfgoed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Groene Hart / Industrieel Erfgoed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 xml:space="preserve">Stichting Herman Heijenbrock </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Vereniging Zaans Erfgoed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Erfgoed Leiden</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Haags Industrieel Erfgoed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Exploitatie Nederlands IJzermuseum</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Cultureel Erfgoed Zeeland / Werkgroep Industrieel Erfgoed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w:t>
            </w:r>
            <w:bookmarkStart w:id="2" w:name="_GoBack"/>
            <w:bookmarkEnd w:id="2"/>
            <w:r w:rsidRPr="00F7503B">
              <w:rPr>
                <w:rFonts w:ascii="Calibri" w:eastAsia="Times New Roman" w:hAnsi="Calibri" w:cs="Times New Roman"/>
                <w:sz w:val="18"/>
                <w:szCs w:val="18"/>
                <w:lang w:eastAsia="nl-NL"/>
              </w:rPr>
              <w:t xml:space="preserve"> Werkgroep Industrieel Erfgoed Limburg</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Historie Grofkeramiek</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Nederlandse Gemalen Stichting</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Werkgroep Zwols Industrieel Erfgoed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Tramweg Stichting</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Stoomtrein Katwijk Leiden</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Smalspoormuseum</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Nederlandse Watertoren Stichting</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Vereniging Histechnica</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Koninklijk Instituut van Ingenieurs (afd. Gesch. der Techniek)</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BOEi B.V.</w:t>
            </w:r>
          </w:p>
          <w:p w:rsidR="0075070F" w:rsidRPr="0075070F" w:rsidRDefault="0075070F" w:rsidP="0075070F">
            <w:pPr>
              <w:spacing w:after="0" w:line="240" w:lineRule="auto"/>
              <w:rPr>
                <w:rFonts w:ascii="Calibri" w:eastAsia="Times New Roman" w:hAnsi="Calibri" w:cs="Times New Roman"/>
                <w:sz w:val="18"/>
                <w:szCs w:val="18"/>
                <w:lang w:eastAsia="nl-NL"/>
              </w:rPr>
            </w:pPr>
            <w:r w:rsidRPr="0075070F">
              <w:rPr>
                <w:rFonts w:ascii="Calibri" w:eastAsia="Times New Roman" w:hAnsi="Calibri" w:cs="Times New Roman"/>
                <w:sz w:val="18"/>
                <w:szCs w:val="18"/>
                <w:lang w:eastAsia="nl-NL"/>
              </w:rPr>
              <w:t>Stoomgroep De Goffert</w:t>
            </w:r>
          </w:p>
          <w:p w:rsidR="0075070F" w:rsidRPr="0075070F" w:rsidRDefault="0075070F" w:rsidP="0075070F">
            <w:pPr>
              <w:spacing w:after="0" w:line="240" w:lineRule="auto"/>
              <w:rPr>
                <w:rFonts w:ascii="Calibri" w:eastAsia="Times New Roman" w:hAnsi="Calibri" w:cs="Times New Roman"/>
                <w:sz w:val="18"/>
                <w:szCs w:val="18"/>
                <w:lang w:eastAsia="nl-NL"/>
              </w:rPr>
            </w:pPr>
            <w:r w:rsidRPr="0075070F">
              <w:rPr>
                <w:rFonts w:ascii="Calibri" w:eastAsia="Times New Roman" w:hAnsi="Calibri" w:cs="Times New Roman"/>
                <w:sz w:val="18"/>
                <w:szCs w:val="18"/>
                <w:lang w:eastAsia="nl-NL"/>
              </w:rPr>
              <w:t>Stichting Koren- en oliemolen De Wachter</w:t>
            </w:r>
          </w:p>
          <w:p w:rsidR="00F7503B" w:rsidRPr="00F7503B" w:rsidRDefault="00F7503B" w:rsidP="00865790">
            <w:pPr>
              <w:spacing w:after="0" w:line="240" w:lineRule="auto"/>
              <w:rPr>
                <w:rFonts w:ascii="Calibri" w:eastAsia="Times New Roman" w:hAnsi="Calibri" w:cs="Times New Roman"/>
                <w:sz w:val="18"/>
                <w:szCs w:val="18"/>
                <w:lang w:eastAsia="nl-NL"/>
              </w:rPr>
            </w:pPr>
          </w:p>
        </w:tc>
        <w:tc>
          <w:tcPr>
            <w:tcW w:w="5557" w:type="dxa"/>
            <w:shd w:val="clear" w:color="auto" w:fill="auto"/>
          </w:tcPr>
          <w:p w:rsidR="00865790" w:rsidRDefault="00865790" w:rsidP="00F7503B">
            <w:pPr>
              <w:spacing w:after="0" w:line="240" w:lineRule="auto"/>
              <w:rPr>
                <w:rFonts w:ascii="Calibri" w:eastAsia="Times New Roman" w:hAnsi="Calibri" w:cs="Times New Roman"/>
                <w:sz w:val="18"/>
                <w:szCs w:val="18"/>
                <w:lang w:eastAsia="nl-NL"/>
              </w:rPr>
            </w:pPr>
            <w:r w:rsidRPr="00865790">
              <w:rPr>
                <w:rFonts w:ascii="Calibri" w:eastAsia="Times New Roman" w:hAnsi="Calibri" w:cs="Times New Roman"/>
                <w:sz w:val="18"/>
                <w:szCs w:val="18"/>
                <w:lang w:eastAsia="nl-NL"/>
              </w:rPr>
              <w:t xml:space="preserve">Stichting de nieuwe blauwe tram </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 xml:space="preserve">Cuypers Genootschap </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Nederlandse Bruggen Stichting</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Erfgoed Helmond/ Industrieel Atrium Helmond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Contactgroep Automobiel- en Motorrijwiel-historie</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 xml:space="preserve">Kring Vrienden van ’s Hertogenbosch, Werkgroep Industrieel Erfgoed </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Erfgoed Deventer</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Veteraan Autobussen</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Historische Sluizen en Stuwen Nederland</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Erfgoed op weg</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Fabrieksschoorstenen</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v/h Rotterdamsche Tramweg Maatschappij</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Vereniging Rijdend Electrisch TramMuseum</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Electrische Museum Tramlijn Amsterdam</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Erfgoed Hoogovens</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Erfgoed Stad Amersfoort</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Stork - Hotlo</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Werkgroep Industrieel Erfgoed Geschiedkundige Kring Bergen op Zoom</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Industrieel Erfgoed Nijmegen en Omgeving</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Vereniging Bedrijf &amp; Historie</w:t>
            </w:r>
          </w:p>
          <w:p w:rsidR="00F7503B" w:rsidRPr="00F7503B" w:rsidRDefault="00F7503B" w:rsidP="00F7503B">
            <w:pPr>
              <w:spacing w:after="0" w:line="240" w:lineRule="auto"/>
              <w:rPr>
                <w:rFonts w:ascii="Calibri" w:eastAsia="Times New Roman" w:hAnsi="Calibri" w:cs="Times New Roman"/>
                <w:bCs/>
                <w:sz w:val="18"/>
                <w:szCs w:val="18"/>
                <w:lang w:eastAsia="nl-NL"/>
              </w:rPr>
            </w:pPr>
            <w:r w:rsidRPr="00F7503B">
              <w:rPr>
                <w:rFonts w:ascii="Calibri" w:eastAsia="Times New Roman" w:hAnsi="Calibri" w:cs="Times New Roman"/>
                <w:bCs/>
                <w:sz w:val="18"/>
                <w:szCs w:val="18"/>
                <w:lang w:eastAsia="nl-NL"/>
              </w:rPr>
              <w:t>Continium, Discovery Center Kerkrade</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 xml:space="preserve">Nederlandse Stichting Erfgoed Kranen </w:t>
            </w:r>
          </w:p>
          <w:p w:rsidR="00F7503B" w:rsidRP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Stichting Monumentenhuis Brabant</w:t>
            </w:r>
          </w:p>
          <w:p w:rsidR="00F7503B" w:rsidRDefault="00F7503B" w:rsidP="00F7503B">
            <w:pPr>
              <w:spacing w:after="0" w:line="240" w:lineRule="auto"/>
              <w:rPr>
                <w:rFonts w:ascii="Calibri" w:eastAsia="Times New Roman" w:hAnsi="Calibri" w:cs="Times New Roman"/>
                <w:sz w:val="18"/>
                <w:szCs w:val="18"/>
                <w:lang w:eastAsia="nl-NL"/>
              </w:rPr>
            </w:pPr>
            <w:r w:rsidRPr="00F7503B">
              <w:rPr>
                <w:rFonts w:ascii="Calibri" w:eastAsia="Times New Roman" w:hAnsi="Calibri" w:cs="Times New Roman"/>
                <w:sz w:val="18"/>
                <w:szCs w:val="18"/>
                <w:lang w:eastAsia="nl-NL"/>
              </w:rPr>
              <w:t xml:space="preserve">Stichting Behoud Erfgoed De Vries Robbe </w:t>
            </w:r>
          </w:p>
          <w:p w:rsidR="0075070F" w:rsidRDefault="0075070F" w:rsidP="0075070F">
            <w:pPr>
              <w:spacing w:after="0"/>
              <w:rPr>
                <w:rFonts w:ascii="Calibri" w:eastAsia="Times New Roman" w:hAnsi="Calibri" w:cs="Times New Roman"/>
                <w:sz w:val="18"/>
                <w:szCs w:val="18"/>
                <w:lang w:eastAsia="nl-NL"/>
              </w:rPr>
            </w:pPr>
            <w:r w:rsidRPr="0075070F">
              <w:rPr>
                <w:rFonts w:ascii="Calibri" w:eastAsia="Times New Roman" w:hAnsi="Calibri" w:cs="Times New Roman"/>
                <w:sz w:val="18"/>
                <w:szCs w:val="18"/>
                <w:lang w:eastAsia="nl-NL"/>
              </w:rPr>
              <w:t>SIEF Stichting Industrieel Erfgoed Friesland</w:t>
            </w:r>
          </w:p>
          <w:p w:rsidR="0075070F" w:rsidRPr="0075070F" w:rsidRDefault="0075070F" w:rsidP="0075070F">
            <w:pPr>
              <w:spacing w:after="0"/>
              <w:rPr>
                <w:rFonts w:ascii="Calibri" w:eastAsia="Times New Roman" w:hAnsi="Calibri" w:cs="Times New Roman"/>
                <w:sz w:val="18"/>
                <w:szCs w:val="18"/>
                <w:lang w:eastAsia="nl-NL"/>
              </w:rPr>
            </w:pPr>
            <w:r w:rsidRPr="0075070F">
              <w:rPr>
                <w:rFonts w:ascii="Calibri" w:eastAsia="Times New Roman" w:hAnsi="Calibri" w:cs="Times New Roman"/>
                <w:sz w:val="18"/>
                <w:szCs w:val="18"/>
                <w:lang w:eastAsia="nl-NL"/>
              </w:rPr>
              <w:t>stichting Nederlands transport museum</w:t>
            </w:r>
          </w:p>
          <w:p w:rsidR="0075070F" w:rsidRPr="0075070F" w:rsidRDefault="0075070F" w:rsidP="0075070F">
            <w:pPr>
              <w:rPr>
                <w:rFonts w:ascii="Calibri" w:eastAsia="Times New Roman" w:hAnsi="Calibri" w:cs="Times New Roman"/>
                <w:sz w:val="18"/>
                <w:szCs w:val="18"/>
                <w:lang w:eastAsia="nl-NL"/>
              </w:rPr>
            </w:pPr>
            <w:r w:rsidRPr="0075070F">
              <w:rPr>
                <w:rFonts w:ascii="Calibri" w:eastAsia="Times New Roman" w:hAnsi="Calibri" w:cs="Times New Roman"/>
                <w:sz w:val="18"/>
                <w:szCs w:val="18"/>
                <w:lang w:eastAsia="nl-NL"/>
              </w:rPr>
              <w:t>Stichting Erfgoed</w:t>
            </w:r>
          </w:p>
        </w:tc>
      </w:tr>
    </w:tbl>
    <w:p w:rsidR="00F7503B" w:rsidRPr="00F7503B" w:rsidRDefault="00F7503B" w:rsidP="00F7503B">
      <w:pPr>
        <w:spacing w:after="0" w:line="240" w:lineRule="auto"/>
        <w:ind w:left="360"/>
        <w:rPr>
          <w:rFonts w:ascii="Candara" w:eastAsia="Times New Roman" w:hAnsi="Candara" w:cs="Times New Roman"/>
          <w:sz w:val="20"/>
          <w:szCs w:val="20"/>
          <w:lang w:eastAsia="nl-NL"/>
        </w:rPr>
      </w:pPr>
    </w:p>
    <w:p w:rsidR="00F7503B" w:rsidRPr="00F7503B" w:rsidRDefault="00F7503B" w:rsidP="00F7503B">
      <w:pPr>
        <w:spacing w:after="0" w:line="240" w:lineRule="auto"/>
        <w:ind w:left="360"/>
        <w:rPr>
          <w:rFonts w:ascii="Candara" w:eastAsia="Times New Roman" w:hAnsi="Candara" w:cs="Times New Roman"/>
          <w:sz w:val="20"/>
          <w:szCs w:val="20"/>
          <w:lang w:eastAsia="nl-NL"/>
        </w:rPr>
      </w:pPr>
      <w:r w:rsidRPr="00F7503B">
        <w:rPr>
          <w:rFonts w:ascii="Candara" w:eastAsia="Times New Roman" w:hAnsi="Candara" w:cs="Times New Roman"/>
          <w:sz w:val="20"/>
          <w:szCs w:val="20"/>
          <w:lang w:eastAsia="nl-NL"/>
        </w:rPr>
        <w:t>Giel van Hooff Secretaris FIEN</w:t>
      </w:r>
    </w:p>
    <w:p w:rsidR="00606F69" w:rsidRDefault="00606F69"/>
    <w:sectPr w:rsidR="00606F69" w:rsidSect="006C22C1">
      <w:footerReference w:type="default" r:id="rId8"/>
      <w:pgSz w:w="11906" w:h="16838"/>
      <w:pgMar w:top="1134"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CB" w:rsidRDefault="00DC7DCB">
      <w:pPr>
        <w:spacing w:after="0" w:line="240" w:lineRule="auto"/>
      </w:pPr>
      <w:r>
        <w:separator/>
      </w:r>
    </w:p>
  </w:endnote>
  <w:endnote w:type="continuationSeparator" w:id="0">
    <w:p w:rsidR="00DC7DCB" w:rsidRDefault="00DC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382" w:rsidRDefault="00796382">
    <w:pPr>
      <w:pStyle w:val="Voettekst"/>
    </w:pPr>
  </w:p>
  <w:p w:rsidR="00796382" w:rsidRDefault="00796382">
    <w:pPr>
      <w:pStyle w:val="Voettekst"/>
    </w:pPr>
    <w:r>
      <w:rPr>
        <w:noProof/>
        <w:lang w:val="en-US" w:eastAsia="en-US"/>
      </w:rPr>
      <w:drawing>
        <wp:inline distT="0" distB="0" distL="0" distR="0" wp14:anchorId="6F521711" wp14:editId="3B4BE19C">
          <wp:extent cx="1257300" cy="485775"/>
          <wp:effectExtent l="0" t="0" r="0" b="9525"/>
          <wp:docPr id="4" name="Afbeelding 4" descr="FIEN LOGO 3ab verkle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N LOGO 3ab verklei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85775"/>
                  </a:xfrm>
                  <a:prstGeom prst="rect">
                    <a:avLst/>
                  </a:prstGeom>
                  <a:noFill/>
                  <a:ln>
                    <a:noFill/>
                  </a:ln>
                </pic:spPr>
              </pic:pic>
            </a:graphicData>
          </a:graphic>
        </wp:inline>
      </w:drawing>
    </w:r>
    <w:r>
      <w:rPr>
        <w:noProof/>
        <w:lang w:val="en-US" w:eastAsia="en-US"/>
      </w:rPr>
      <mc:AlternateContent>
        <mc:Choice Requires="wps">
          <w:drawing>
            <wp:anchor distT="0" distB="0" distL="114300" distR="114300" simplePos="0" relativeHeight="251659264" behindDoc="0" locked="0" layoutInCell="1" allowOverlap="1" wp14:anchorId="691AF004" wp14:editId="4976BB32">
              <wp:simplePos x="0" y="0"/>
              <wp:positionH relativeFrom="page">
                <wp:posOffset>6812280</wp:posOffset>
              </wp:positionH>
              <wp:positionV relativeFrom="page">
                <wp:posOffset>10191115</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96382" w:rsidRPr="006A506B" w:rsidRDefault="00796382" w:rsidP="00796382">
                          <w:pPr>
                            <w:pBdr>
                              <w:top w:val="single" w:sz="4" w:space="1" w:color="7F7F7F"/>
                            </w:pBdr>
                            <w:jc w:val="center"/>
                            <w:rPr>
                              <w:color w:val="C0504D"/>
                            </w:rPr>
                          </w:pPr>
                          <w:r w:rsidRPr="006A506B">
                            <w:fldChar w:fldCharType="begin"/>
                          </w:r>
                          <w:r>
                            <w:instrText>PAGE   \* MERGEFORMAT</w:instrText>
                          </w:r>
                          <w:r w:rsidRPr="006A506B">
                            <w:fldChar w:fldCharType="separate"/>
                          </w:r>
                          <w:r w:rsidRPr="008B4C6B">
                            <w:rPr>
                              <w:noProof/>
                              <w:color w:val="C0504D"/>
                            </w:rPr>
                            <w:t>2</w:t>
                          </w:r>
                          <w:r w:rsidRPr="006A506B">
                            <w:rPr>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91AF004" id="Rechthoek 650" o:spid="_x0000_s1026" style="position:absolute;margin-left:536.4pt;margin-top:802.45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" filled="f" fillcolor="#c0504d" stroked="f" strokecolor="#5c83b4" strokeweight="2.25pt">
              <v:textbox inset=",0,,0">
                <w:txbxContent>
                  <w:p w:rsidR="00796382" w:rsidRPr="006A506B" w:rsidRDefault="00796382" w:rsidP="00796382">
                    <w:pPr>
                      <w:pBdr>
                        <w:top w:val="single" w:sz="4" w:space="1" w:color="7F7F7F"/>
                      </w:pBdr>
                      <w:jc w:val="center"/>
                      <w:rPr>
                        <w:color w:val="C0504D"/>
                      </w:rPr>
                    </w:pPr>
                    <w:r w:rsidRPr="006A506B">
                      <w:fldChar w:fldCharType="begin"/>
                    </w:r>
                    <w:r>
                      <w:instrText>PAGE   \* MERGEFORMAT</w:instrText>
                    </w:r>
                    <w:r w:rsidRPr="006A506B">
                      <w:fldChar w:fldCharType="separate"/>
                    </w:r>
                    <w:r w:rsidRPr="008B4C6B">
                      <w:rPr>
                        <w:noProof/>
                        <w:color w:val="C0504D"/>
                      </w:rPr>
                      <w:t>2</w:t>
                    </w:r>
                    <w:r w:rsidRPr="006A506B">
                      <w:rPr>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CB" w:rsidRDefault="00DC7DCB">
      <w:pPr>
        <w:spacing w:after="0" w:line="240" w:lineRule="auto"/>
      </w:pPr>
      <w:r>
        <w:separator/>
      </w:r>
    </w:p>
  </w:footnote>
  <w:footnote w:type="continuationSeparator" w:id="0">
    <w:p w:rsidR="00DC7DCB" w:rsidRDefault="00DC7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559B4"/>
    <w:multiLevelType w:val="hybridMultilevel"/>
    <w:tmpl w:val="199027F6"/>
    <w:lvl w:ilvl="0" w:tplc="D9BEDCD4">
      <w:numFmt w:val="bullet"/>
      <w:lvlText w:val="-"/>
      <w:lvlJc w:val="left"/>
      <w:pPr>
        <w:tabs>
          <w:tab w:val="num" w:pos="1440"/>
        </w:tabs>
        <w:ind w:left="144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3070E"/>
    <w:multiLevelType w:val="hybridMultilevel"/>
    <w:tmpl w:val="D46E1C18"/>
    <w:lvl w:ilvl="0" w:tplc="F7D68132">
      <w:start w:val="3"/>
      <w:numFmt w:val="bullet"/>
      <w:lvlText w:val="-"/>
      <w:lvlJc w:val="left"/>
      <w:pPr>
        <w:ind w:left="786" w:hanging="360"/>
      </w:pPr>
      <w:rPr>
        <w:rFonts w:ascii="Candara" w:eastAsia="Times New Roman" w:hAnsi="Candara"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3B"/>
    <w:rsid w:val="00152B8C"/>
    <w:rsid w:val="00186190"/>
    <w:rsid w:val="00332FA2"/>
    <w:rsid w:val="0046536E"/>
    <w:rsid w:val="005E1D96"/>
    <w:rsid w:val="00606F69"/>
    <w:rsid w:val="006C22C1"/>
    <w:rsid w:val="00733023"/>
    <w:rsid w:val="0075070F"/>
    <w:rsid w:val="00765B4B"/>
    <w:rsid w:val="00791C58"/>
    <w:rsid w:val="00796382"/>
    <w:rsid w:val="00844F08"/>
    <w:rsid w:val="00853F35"/>
    <w:rsid w:val="00865790"/>
    <w:rsid w:val="00986B14"/>
    <w:rsid w:val="00B03219"/>
    <w:rsid w:val="00B21E97"/>
    <w:rsid w:val="00C629B2"/>
    <w:rsid w:val="00C95398"/>
    <w:rsid w:val="00CC38A6"/>
    <w:rsid w:val="00D92CA6"/>
    <w:rsid w:val="00DC7DCB"/>
    <w:rsid w:val="00DF4B3D"/>
    <w:rsid w:val="00E14B5D"/>
    <w:rsid w:val="00EF607B"/>
    <w:rsid w:val="00EF7779"/>
    <w:rsid w:val="00F55EAB"/>
    <w:rsid w:val="00F7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276A"/>
  <w15:chartTrackingRefBased/>
  <w15:docId w15:val="{C87B7A21-D7F4-4F93-ADD6-388F02F5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F7503B"/>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F7503B"/>
    <w:rPr>
      <w:rFonts w:ascii="Times New Roman" w:eastAsia="Times New Roman" w:hAnsi="Times New Roman" w:cs="Times New Roman"/>
      <w:sz w:val="24"/>
      <w:szCs w:val="24"/>
      <w:lang w:eastAsia="nl-NL"/>
    </w:rPr>
  </w:style>
  <w:style w:type="table" w:styleId="Tabelraster">
    <w:name w:val="Table Grid"/>
    <w:basedOn w:val="Standaardtabel"/>
    <w:uiPriority w:val="59"/>
    <w:rsid w:val="00F7503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44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1361</Words>
  <Characters>7487</Characters>
  <Application>Microsoft Office Word</Application>
  <DocSecurity>0</DocSecurity>
  <Lines>62</Lines>
  <Paragraphs>17</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vt:lpstr>Jaarverslag van de secretaris van de Stichting Federatie Industrieel Erfgoed Ned</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 van Hooff</dc:creator>
  <cp:keywords/>
  <dc:description/>
  <cp:lastModifiedBy>Giel van Hooff</cp:lastModifiedBy>
  <cp:revision>4</cp:revision>
  <dcterms:created xsi:type="dcterms:W3CDTF">2020-02-14T11:50:00Z</dcterms:created>
  <dcterms:modified xsi:type="dcterms:W3CDTF">2020-03-03T17:54:00Z</dcterms:modified>
</cp:coreProperties>
</file>